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header1.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9"/>
        <w:keepLines/>
        <w:suppressAutoHyphens w:val="false"/>
        <w:ind w:hanging="0" w:left="432" w:right="0"/>
        <w:jc w:val="center"/>
      </w:pPr>
      <w:r>
        <w:rPr>
          <w:rFonts w:ascii="Arial" w:hAnsi="Arial"/>
          <w:b/>
          <w:sz w:val="24"/>
          <w:szCs w:val="24"/>
        </w:rPr>
        <w:t>PROJETO DE LEI  3.863, DE 27 DE BRIL DE 2015</w:t>
      </w:r>
    </w:p>
    <w:p>
      <w:pPr>
        <w:pStyle w:val="style29"/>
        <w:keepLines/>
        <w:suppressAutoHyphens w:val="false"/>
        <w:ind w:hanging="0" w:left="0" w:right="0"/>
      </w:pPr>
      <w:r>
        <w:rPr>
          <w:rFonts w:ascii="Arial" w:hAnsi="Arial"/>
          <w:sz w:val="24"/>
          <w:szCs w:val="24"/>
        </w:rPr>
      </w:r>
    </w:p>
    <w:p>
      <w:pPr>
        <w:pStyle w:val="style29"/>
        <w:keepLines/>
        <w:suppressAutoHyphens w:val="false"/>
        <w:ind w:hanging="0" w:left="0" w:right="0"/>
      </w:pPr>
      <w:r>
        <w:rPr>
          <w:rFonts w:ascii="Arial" w:hAnsi="Arial"/>
          <w:sz w:val="24"/>
          <w:szCs w:val="24"/>
        </w:rPr>
      </w:r>
    </w:p>
    <w:p>
      <w:pPr>
        <w:pStyle w:val="style30"/>
        <w:keepLines/>
        <w:suppressAutoHyphens w:val="false"/>
        <w:spacing w:line="100" w:lineRule="atLeast"/>
        <w:ind w:hanging="0" w:left="4963" w:right="0"/>
        <w:jc w:val="both"/>
      </w:pPr>
      <w:r>
        <w:rPr>
          <w:rFonts w:ascii="Arial" w:hAnsi="Arial"/>
          <w:b/>
          <w:i/>
          <w:sz w:val="24"/>
          <w:szCs w:val="24"/>
        </w:rPr>
      </w:r>
    </w:p>
    <w:p>
      <w:pPr>
        <w:pStyle w:val="style30"/>
        <w:keepLines/>
        <w:suppressAutoHyphens w:val="false"/>
        <w:spacing w:line="100" w:lineRule="atLeast"/>
        <w:ind w:hanging="0" w:left="4963" w:right="0"/>
        <w:jc w:val="both"/>
      </w:pPr>
      <w:r>
        <w:rPr>
          <w:rFonts w:ascii="Arial" w:hAnsi="Arial"/>
          <w:b/>
          <w:i/>
          <w:sz w:val="24"/>
          <w:szCs w:val="24"/>
        </w:rPr>
        <w:t>“</w:t>
      </w:r>
      <w:r>
        <w:rPr>
          <w:rFonts w:ascii="Arial" w:hAnsi="Arial"/>
          <w:b/>
          <w:i/>
          <w:sz w:val="24"/>
          <w:szCs w:val="24"/>
        </w:rPr>
        <w:t>Dispõe sobre o quadro de cargos de Diretores e Vice-Diretores das Escolas Municipais e do CREIA e dá outras providências”.</w:t>
      </w:r>
    </w:p>
    <w:p>
      <w:pPr>
        <w:pStyle w:val="style0"/>
        <w:keepLines/>
        <w:suppressAutoHyphens w:val="false"/>
        <w:jc w:val="both"/>
      </w:pPr>
      <w:r>
        <w:rPr>
          <w:rFonts w:ascii="Arial" w:hAnsi="Arial"/>
          <w:sz w:val="24"/>
          <w:szCs w:val="24"/>
        </w:rPr>
      </w:r>
    </w:p>
    <w:p>
      <w:pPr>
        <w:pStyle w:val="style0"/>
        <w:keepLines/>
        <w:suppressAutoHyphens w:val="false"/>
        <w:jc w:val="both"/>
      </w:pPr>
      <w:r>
        <w:rPr>
          <w:rFonts w:ascii="Arial" w:hAnsi="Arial"/>
          <w:sz w:val="24"/>
          <w:szCs w:val="24"/>
        </w:rPr>
      </w:r>
    </w:p>
    <w:p>
      <w:pPr>
        <w:pStyle w:val="style0"/>
        <w:keepLines/>
        <w:suppressAutoHyphens w:val="false"/>
        <w:jc w:val="both"/>
      </w:pPr>
      <w:r>
        <w:rPr>
          <w:rFonts w:ascii="Arial" w:hAnsi="Arial"/>
          <w:sz w:val="24"/>
          <w:szCs w:val="24"/>
        </w:rPr>
      </w:r>
    </w:p>
    <w:p>
      <w:pPr>
        <w:pStyle w:val="style0"/>
        <w:keepLines/>
        <w:suppressAutoHyphens w:val="false"/>
        <w:ind w:firstLine="1701" w:left="0" w:right="0"/>
        <w:jc w:val="both"/>
      </w:pPr>
      <w:r>
        <w:rPr>
          <w:rFonts w:ascii="Arial" w:hAnsi="Arial"/>
          <w:sz w:val="24"/>
          <w:szCs w:val="24"/>
        </w:rPr>
        <w:t xml:space="preserve">A </w:t>
      </w:r>
      <w:r>
        <w:rPr>
          <w:rFonts w:ascii="Arial" w:hAnsi="Arial"/>
          <w:b/>
          <w:sz w:val="24"/>
          <w:szCs w:val="24"/>
        </w:rPr>
        <w:t>CÂMARA MUNICIPAL DE TIMÓTEO</w:t>
      </w:r>
      <w:r>
        <w:rPr>
          <w:rFonts w:ascii="Arial" w:hAnsi="Arial"/>
          <w:sz w:val="24"/>
          <w:szCs w:val="24"/>
        </w:rPr>
        <w:t xml:space="preserve"> aprova:</w:t>
      </w:r>
    </w:p>
    <w:p>
      <w:pPr>
        <w:pStyle w:val="style0"/>
        <w:keepLines/>
        <w:suppressAutoHyphens w:val="false"/>
        <w:ind w:firstLine="1701" w:left="0" w:right="0"/>
      </w:pPr>
      <w:r>
        <w:rPr>
          <w:rFonts w:ascii="Arial" w:hAnsi="Arial"/>
          <w:b/>
          <w:sz w:val="24"/>
          <w:szCs w:val="24"/>
        </w:rPr>
      </w:r>
    </w:p>
    <w:p>
      <w:pPr>
        <w:pStyle w:val="style0"/>
        <w:keepLines/>
        <w:suppressAutoHyphens w:val="false"/>
        <w:ind w:firstLine="1701" w:left="0" w:right="0"/>
        <w:jc w:val="both"/>
      </w:pPr>
      <w:r>
        <w:rPr>
          <w:rFonts w:ascii="Arial" w:hAnsi="Arial"/>
          <w:sz w:val="24"/>
          <w:szCs w:val="24"/>
        </w:rPr>
      </w:r>
    </w:p>
    <w:p>
      <w:pPr>
        <w:pStyle w:val="style0"/>
        <w:keepLines/>
        <w:suppressAutoHyphens w:val="false"/>
        <w:ind w:firstLine="1701" w:left="0" w:right="0"/>
        <w:jc w:val="both"/>
      </w:pPr>
      <w:r>
        <w:rPr>
          <w:rFonts w:ascii="Arial" w:hAnsi="Arial"/>
          <w:sz w:val="24"/>
          <w:szCs w:val="24"/>
        </w:rPr>
        <w:t>Art. 1º - Esta Lei dispõe sobre quadro de cargos de direção, vice</w:t>
        <w:t>direção de unidades escolares e do CREIA.</w:t>
      </w:r>
    </w:p>
    <w:p>
      <w:pPr>
        <w:pStyle w:val="style0"/>
        <w:keepLines/>
        <w:suppressAutoHyphens w:val="false"/>
        <w:ind w:firstLine="1701" w:left="0" w:right="0"/>
        <w:jc w:val="both"/>
      </w:pPr>
      <w:r>
        <w:rPr>
          <w:rFonts w:ascii="Arial" w:hAnsi="Arial"/>
          <w:sz w:val="24"/>
          <w:szCs w:val="24"/>
        </w:rPr>
      </w:r>
    </w:p>
    <w:p>
      <w:pPr>
        <w:pStyle w:val="style0"/>
        <w:keepLines/>
        <w:suppressAutoHyphens w:val="false"/>
        <w:ind w:firstLine="1701" w:left="0" w:right="0"/>
        <w:jc w:val="both"/>
      </w:pPr>
      <w:r>
        <w:rPr>
          <w:rFonts w:ascii="Arial" w:hAnsi="Arial"/>
          <w:sz w:val="24"/>
          <w:szCs w:val="24"/>
        </w:rPr>
        <w:t>Art. 2º - Ficam criados os cargos de Diretor e Vice-Diretor das escolas municipais, bem como Diretor e Vice-Diretor do CREIA.</w:t>
      </w:r>
    </w:p>
    <w:p>
      <w:pPr>
        <w:pStyle w:val="style0"/>
        <w:keepLines/>
        <w:suppressAutoHyphens w:val="false"/>
        <w:ind w:firstLine="1701" w:left="0" w:right="0"/>
        <w:jc w:val="both"/>
      </w:pPr>
      <w:r>
        <w:rPr>
          <w:rFonts w:ascii="Arial" w:hAnsi="Arial"/>
          <w:sz w:val="24"/>
          <w:szCs w:val="24"/>
        </w:rPr>
      </w:r>
    </w:p>
    <w:p>
      <w:pPr>
        <w:pStyle w:val="style0"/>
        <w:keepLines/>
        <w:suppressAutoHyphens w:val="false"/>
        <w:ind w:firstLine="1701" w:left="0" w:right="0"/>
        <w:jc w:val="both"/>
      </w:pPr>
      <w:r>
        <w:rPr>
          <w:rFonts w:ascii="Arial" w:hAnsi="Arial"/>
          <w:sz w:val="24"/>
          <w:szCs w:val="24"/>
        </w:rPr>
        <w:t>Parágrafo único – O número de cargos de que trata este artigo será definido por Decreto do Poder Executivo Municipal, com base no censo escolar, em função do número de alunos matriculados em cada escola, conforme previsto nesta Lei.</w:t>
      </w:r>
    </w:p>
    <w:p>
      <w:pPr>
        <w:pStyle w:val="style2"/>
        <w:keepNext/>
        <w:keepLines/>
        <w:suppressAutoHyphens w:val="false"/>
        <w:ind w:firstLine="1701" w:left="0" w:right="0"/>
      </w:pPr>
      <w:r>
        <w:rPr>
          <w:rFonts w:ascii="Arial" w:hAnsi="Arial"/>
          <w:sz w:val="24"/>
          <w:szCs w:val="24"/>
        </w:rPr>
      </w:r>
    </w:p>
    <w:p>
      <w:pPr>
        <w:pStyle w:val="style0"/>
        <w:keepLines/>
        <w:suppressAutoHyphens w:val="false"/>
        <w:ind w:firstLine="1701" w:left="0" w:right="0"/>
        <w:jc w:val="both"/>
      </w:pPr>
      <w:r>
        <w:rPr>
          <w:rFonts w:ascii="Arial" w:hAnsi="Arial"/>
          <w:bCs/>
          <w:sz w:val="24"/>
          <w:szCs w:val="24"/>
        </w:rPr>
        <w:t>Art 3º - São competências dos Diretores e Vice-Diretores das unidades escolares e do CREIA:</w:t>
      </w:r>
    </w:p>
    <w:p>
      <w:pPr>
        <w:pStyle w:val="style0"/>
        <w:keepLines/>
        <w:suppressAutoHyphens w:val="false"/>
        <w:ind w:firstLine="1701" w:left="0" w:right="0"/>
        <w:jc w:val="both"/>
      </w:pPr>
      <w:r>
        <w:rPr>
          <w:rFonts w:ascii="Arial" w:hAnsi="Arial"/>
          <w:bCs/>
          <w:sz w:val="24"/>
          <w:szCs w:val="24"/>
        </w:rPr>
      </w:r>
    </w:p>
    <w:p>
      <w:pPr>
        <w:pStyle w:val="style0"/>
        <w:keepLines/>
        <w:numPr>
          <w:ilvl w:val="0"/>
          <w:numId w:val="3"/>
        </w:numPr>
        <w:suppressAutoHyphens w:val="false"/>
        <w:ind w:firstLine="1701" w:left="0" w:right="0"/>
        <w:jc w:val="both"/>
      </w:pPr>
      <w:r>
        <w:rPr>
          <w:rFonts w:ascii="Arial" w:hAnsi="Arial"/>
          <w:bCs/>
          <w:sz w:val="24"/>
          <w:szCs w:val="24"/>
        </w:rPr>
        <w:t>responder pela gestão de pessoas, patrimônio e finanças das unidades escolares municipais;</w:t>
      </w:r>
    </w:p>
    <w:p>
      <w:pPr>
        <w:pStyle w:val="style0"/>
        <w:keepLines/>
        <w:numPr>
          <w:ilvl w:val="0"/>
          <w:numId w:val="3"/>
        </w:numPr>
        <w:suppressAutoHyphens w:val="false"/>
        <w:ind w:firstLine="1701" w:left="0" w:right="0"/>
        <w:jc w:val="both"/>
      </w:pPr>
      <w:r>
        <w:rPr>
          <w:rFonts w:ascii="Arial" w:hAnsi="Arial"/>
          <w:bCs/>
          <w:sz w:val="24"/>
          <w:szCs w:val="24"/>
        </w:rPr>
        <w:t>participar ativamente do processo de elaboração do Plano Municipal de Educação;</w:t>
      </w:r>
    </w:p>
    <w:p>
      <w:pPr>
        <w:pStyle w:val="style0"/>
        <w:keepLines/>
        <w:numPr>
          <w:ilvl w:val="0"/>
          <w:numId w:val="3"/>
        </w:numPr>
        <w:suppressAutoHyphens w:val="false"/>
        <w:ind w:firstLine="1701" w:left="0" w:right="0"/>
        <w:jc w:val="both"/>
      </w:pPr>
      <w:r>
        <w:rPr>
          <w:rFonts w:ascii="Arial" w:hAnsi="Arial"/>
          <w:bCs/>
          <w:sz w:val="24"/>
          <w:szCs w:val="24"/>
        </w:rPr>
        <w:t>articular-se com a secretaria para implantação do projeto educacional pedagógica no município;</w:t>
      </w:r>
    </w:p>
    <w:p>
      <w:pPr>
        <w:pStyle w:val="style0"/>
        <w:keepLines/>
        <w:numPr>
          <w:ilvl w:val="0"/>
          <w:numId w:val="3"/>
        </w:numPr>
        <w:suppressAutoHyphens w:val="false"/>
        <w:ind w:firstLine="1701" w:left="0" w:right="0"/>
        <w:jc w:val="both"/>
      </w:pPr>
      <w:r>
        <w:rPr>
          <w:rFonts w:ascii="Arial" w:hAnsi="Arial"/>
          <w:bCs/>
          <w:sz w:val="24"/>
          <w:szCs w:val="24"/>
        </w:rPr>
        <w:t>controlar todas as atividades que ocorrerem nas unidades escolares;</w:t>
      </w:r>
    </w:p>
    <w:p>
      <w:pPr>
        <w:pStyle w:val="style0"/>
        <w:keepLines/>
        <w:numPr>
          <w:ilvl w:val="0"/>
          <w:numId w:val="3"/>
        </w:numPr>
        <w:suppressAutoHyphens w:val="false"/>
        <w:ind w:firstLine="1701" w:left="0" w:right="0"/>
        <w:jc w:val="both"/>
      </w:pPr>
      <w:r>
        <w:rPr>
          <w:rFonts w:ascii="Arial" w:hAnsi="Arial"/>
          <w:bCs/>
          <w:sz w:val="24"/>
          <w:szCs w:val="24"/>
        </w:rPr>
        <w:t>colaborar na elaboração orçamentária da secretaria.</w:t>
      </w:r>
    </w:p>
    <w:p>
      <w:pPr>
        <w:pStyle w:val="style0"/>
        <w:keepLines/>
        <w:suppressAutoHyphens w:val="false"/>
        <w:ind w:firstLine="1701" w:left="0" w:right="0"/>
        <w:jc w:val="both"/>
      </w:pPr>
      <w:r>
        <w:rPr>
          <w:rFonts w:ascii="Arial" w:hAnsi="Arial"/>
          <w:bCs/>
          <w:sz w:val="24"/>
          <w:szCs w:val="24"/>
        </w:rPr>
      </w:r>
    </w:p>
    <w:p>
      <w:pPr>
        <w:pStyle w:val="style0"/>
        <w:keepLines/>
        <w:suppressAutoHyphens w:val="false"/>
        <w:ind w:firstLine="1701" w:left="0" w:right="0"/>
        <w:jc w:val="both"/>
      </w:pPr>
      <w:r>
        <w:rPr>
          <w:rFonts w:ascii="Arial" w:hAnsi="Arial"/>
          <w:bCs/>
          <w:sz w:val="24"/>
          <w:szCs w:val="24"/>
        </w:rPr>
        <w:t>Art. 4º – Os Diretores e Vice-Diretores das escolas e do CREIA terão os seguintes critérios para fins de remuneração:</w:t>
      </w:r>
    </w:p>
    <w:p>
      <w:pPr>
        <w:pStyle w:val="style0"/>
        <w:keepLines/>
        <w:suppressAutoHyphens w:val="false"/>
        <w:ind w:firstLine="1701" w:left="0" w:right="0"/>
        <w:jc w:val="both"/>
      </w:pPr>
      <w:r>
        <w:rPr>
          <w:rFonts w:ascii="Arial" w:hAnsi="Arial"/>
          <w:bCs/>
          <w:sz w:val="24"/>
          <w:szCs w:val="24"/>
        </w:rPr>
      </w:r>
    </w:p>
    <w:p>
      <w:pPr>
        <w:pStyle w:val="style0"/>
        <w:keepLines/>
        <w:numPr>
          <w:ilvl w:val="0"/>
          <w:numId w:val="2"/>
        </w:numPr>
        <w:suppressAutoHyphens w:val="false"/>
        <w:ind w:firstLine="1701" w:left="0" w:right="0"/>
        <w:jc w:val="both"/>
      </w:pPr>
      <w:r>
        <w:rPr>
          <w:rFonts w:ascii="Arial" w:hAnsi="Arial"/>
          <w:bCs/>
          <w:sz w:val="24"/>
          <w:szCs w:val="24"/>
        </w:rPr>
        <w:t>Direção escolar e do CREIA até 300 alunos;</w:t>
      </w:r>
    </w:p>
    <w:p>
      <w:pPr>
        <w:pStyle w:val="style0"/>
        <w:keepLines/>
        <w:numPr>
          <w:ilvl w:val="0"/>
          <w:numId w:val="2"/>
        </w:numPr>
        <w:suppressAutoHyphens w:val="false"/>
        <w:ind w:firstLine="1701" w:left="0" w:right="0"/>
        <w:jc w:val="both"/>
      </w:pPr>
      <w:r>
        <w:rPr>
          <w:rFonts w:ascii="Arial" w:hAnsi="Arial"/>
          <w:bCs/>
          <w:sz w:val="24"/>
          <w:szCs w:val="24"/>
        </w:rPr>
        <w:t>Vice-direção escolar e do CREIA até 300 alunos;</w:t>
      </w:r>
    </w:p>
    <w:p>
      <w:pPr>
        <w:pStyle w:val="style0"/>
        <w:keepLines/>
        <w:numPr>
          <w:ilvl w:val="0"/>
          <w:numId w:val="2"/>
        </w:numPr>
        <w:suppressAutoHyphens w:val="false"/>
        <w:ind w:firstLine="1701" w:left="0" w:right="0"/>
        <w:jc w:val="both"/>
      </w:pPr>
      <w:r>
        <w:rPr>
          <w:rFonts w:ascii="Arial" w:hAnsi="Arial"/>
          <w:bCs/>
          <w:sz w:val="24"/>
          <w:szCs w:val="24"/>
        </w:rPr>
        <w:t>Direção escolar e do CREIA de 301 a 500 alunos;</w:t>
      </w:r>
    </w:p>
    <w:p>
      <w:pPr>
        <w:pStyle w:val="style0"/>
        <w:keepLines/>
        <w:numPr>
          <w:ilvl w:val="0"/>
          <w:numId w:val="2"/>
        </w:numPr>
        <w:suppressAutoHyphens w:val="false"/>
        <w:ind w:firstLine="1701" w:left="0" w:right="0"/>
        <w:jc w:val="both"/>
      </w:pPr>
      <w:r>
        <w:rPr>
          <w:rFonts w:ascii="Arial" w:hAnsi="Arial"/>
          <w:bCs/>
          <w:sz w:val="24"/>
          <w:szCs w:val="24"/>
        </w:rPr>
        <w:t>Vice-direção escolar e do CREIA de 301 a 500 alunos;</w:t>
      </w:r>
    </w:p>
    <w:p>
      <w:pPr>
        <w:pStyle w:val="style0"/>
        <w:keepLines/>
        <w:numPr>
          <w:ilvl w:val="0"/>
          <w:numId w:val="2"/>
        </w:numPr>
        <w:suppressAutoHyphens w:val="false"/>
        <w:ind w:firstLine="1701" w:left="0" w:right="0"/>
        <w:jc w:val="both"/>
      </w:pPr>
      <w:r>
        <w:rPr>
          <w:rFonts w:ascii="Arial" w:hAnsi="Arial"/>
          <w:bCs/>
          <w:sz w:val="24"/>
          <w:szCs w:val="24"/>
        </w:rPr>
        <w:t>Direção escolar e do CREIA acima de 500 alunos ou com funcionamento em 3 turnos;</w:t>
      </w:r>
    </w:p>
    <w:p>
      <w:pPr>
        <w:pStyle w:val="style0"/>
        <w:keepLines/>
        <w:numPr>
          <w:ilvl w:val="0"/>
          <w:numId w:val="2"/>
        </w:numPr>
        <w:suppressAutoHyphens w:val="false"/>
        <w:ind w:firstLine="1701" w:left="0" w:right="0"/>
        <w:jc w:val="both"/>
      </w:pPr>
      <w:r>
        <w:rPr>
          <w:rFonts w:ascii="Arial" w:hAnsi="Arial"/>
          <w:bCs/>
          <w:sz w:val="24"/>
          <w:szCs w:val="24"/>
        </w:rPr>
        <w:t>Vice-direção escolar e do CREIA acima de 500 alunos ou com funcionamento em 3 turnos;</w:t>
      </w:r>
    </w:p>
    <w:p>
      <w:pPr>
        <w:pStyle w:val="style0"/>
        <w:keepLines/>
        <w:suppressAutoHyphens w:val="false"/>
        <w:ind w:firstLine="1701" w:left="0" w:right="0"/>
        <w:jc w:val="both"/>
      </w:pPr>
      <w:r>
        <w:rPr>
          <w:rFonts w:ascii="Arial" w:hAnsi="Arial"/>
          <w:sz w:val="24"/>
          <w:szCs w:val="24"/>
        </w:rPr>
        <w:t>§ 1º -</w:t>
      </w:r>
      <w:r>
        <w:rPr>
          <w:rFonts w:ascii="Arial" w:hAnsi="Arial"/>
          <w:bCs/>
          <w:sz w:val="24"/>
          <w:szCs w:val="24"/>
        </w:rPr>
        <w:t xml:space="preserve"> O Chefe do Executivo, no início de cada ano letivo, fará o censo escolar observando-se as matrículas efetivadas para fins de enquadramento da remuneração dos Diretores e Vice-Diretores, que dar-se-á por Decreto do Executivo.</w:t>
      </w:r>
    </w:p>
    <w:p>
      <w:pPr>
        <w:pStyle w:val="style0"/>
        <w:keepLines/>
        <w:suppressAutoHyphens w:val="false"/>
        <w:ind w:firstLine="1701" w:left="0" w:right="0"/>
        <w:jc w:val="both"/>
      </w:pPr>
      <w:r>
        <w:rPr>
          <w:rFonts w:ascii="Arial" w:hAnsi="Arial"/>
          <w:sz w:val="24"/>
          <w:szCs w:val="24"/>
        </w:rPr>
      </w:r>
    </w:p>
    <w:p>
      <w:pPr>
        <w:pStyle w:val="style0"/>
        <w:keepLines/>
        <w:suppressAutoHyphens w:val="false"/>
        <w:ind w:firstLine="1701" w:left="0" w:right="0"/>
        <w:jc w:val="both"/>
      </w:pPr>
      <w:r>
        <w:rPr>
          <w:rFonts w:ascii="Arial" w:hAnsi="Arial"/>
          <w:sz w:val="24"/>
          <w:szCs w:val="24"/>
        </w:rPr>
        <w:t>§ 2º - As escolas e o CREIA com matrículas acima de 300 alunos terão 2 Vice-Diretores.</w:t>
      </w:r>
    </w:p>
    <w:p>
      <w:pPr>
        <w:pStyle w:val="style0"/>
        <w:suppressAutoHyphens w:val="false"/>
        <w:ind w:firstLine="1701" w:left="0" w:right="0"/>
        <w:jc w:val="both"/>
      </w:pPr>
      <w:r>
        <w:rPr>
          <w:rFonts w:ascii="Arial" w:hAnsi="Arial"/>
          <w:sz w:val="24"/>
          <w:szCs w:val="24"/>
        </w:rPr>
      </w:r>
    </w:p>
    <w:p>
      <w:pPr>
        <w:pStyle w:val="style0"/>
        <w:keepLines/>
        <w:suppressAutoHyphens w:val="false"/>
        <w:ind w:firstLine="1701" w:left="0" w:right="0"/>
        <w:jc w:val="both"/>
      </w:pPr>
      <w:r>
        <w:rPr>
          <w:rFonts w:ascii="Arial" w:hAnsi="Arial"/>
          <w:bCs/>
          <w:sz w:val="24"/>
          <w:szCs w:val="24"/>
        </w:rPr>
        <w:t>Art. 5º – Os Diretores e Vice</w:t>
        <w:t xml:space="preserve">Diretores das escolas e do CREIA serão nomeados pelo Chefe do Executivo e poderão ser exonerados </w:t>
      </w:r>
      <w:r>
        <w:rPr>
          <w:rFonts w:ascii="Arial" w:hAnsi="Arial"/>
          <w:bCs/>
          <w:i/>
          <w:sz w:val="24"/>
          <w:szCs w:val="24"/>
        </w:rPr>
        <w:t>ad nutum</w:t>
      </w:r>
      <w:r>
        <w:rPr>
          <w:rFonts w:ascii="Arial" w:hAnsi="Arial"/>
          <w:bCs/>
          <w:sz w:val="24"/>
          <w:szCs w:val="24"/>
        </w:rPr>
        <w:t xml:space="preserve"> pelo não cumprimento de metas e resultados previamente estabelecidos pela Secretaria Municipal de Educação.</w:t>
      </w:r>
    </w:p>
    <w:p>
      <w:pPr>
        <w:pStyle w:val="style0"/>
        <w:keepLines/>
        <w:suppressAutoHyphens w:val="false"/>
        <w:ind w:firstLine="1701" w:left="0" w:right="0"/>
        <w:jc w:val="both"/>
      </w:pPr>
      <w:r>
        <w:rPr>
          <w:rFonts w:ascii="Arial" w:hAnsi="Arial"/>
          <w:bCs/>
          <w:sz w:val="24"/>
          <w:szCs w:val="24"/>
        </w:rPr>
      </w:r>
    </w:p>
    <w:p>
      <w:pPr>
        <w:pStyle w:val="style0"/>
        <w:keepLines/>
        <w:suppressAutoHyphens w:val="false"/>
        <w:ind w:firstLine="1701" w:left="0" w:right="0"/>
        <w:jc w:val="both"/>
      </w:pPr>
      <w:r>
        <w:rPr>
          <w:rFonts w:ascii="Arial" w:hAnsi="Arial"/>
          <w:bCs/>
          <w:sz w:val="24"/>
          <w:szCs w:val="24"/>
        </w:rPr>
        <w:t xml:space="preserve">Parágrafo único - As nomeações de que trata o </w:t>
      </w:r>
      <w:r>
        <w:rPr>
          <w:rFonts w:ascii="Arial" w:hAnsi="Arial"/>
          <w:bCs/>
          <w:i/>
          <w:sz w:val="24"/>
          <w:szCs w:val="24"/>
        </w:rPr>
        <w:t xml:space="preserve">caput </w:t>
      </w:r>
      <w:r>
        <w:rPr>
          <w:rFonts w:ascii="Arial" w:hAnsi="Arial"/>
          <w:bCs/>
          <w:sz w:val="24"/>
          <w:szCs w:val="24"/>
        </w:rPr>
        <w:t>deste artigo não poderão ultrapassar o total de 15 escolas e 1 Centro de Referência.</w:t>
      </w:r>
    </w:p>
    <w:p>
      <w:pPr>
        <w:pStyle w:val="style0"/>
        <w:keepLines/>
        <w:suppressAutoHyphens w:val="false"/>
        <w:ind w:firstLine="1701" w:left="0" w:right="0"/>
      </w:pPr>
      <w:r>
        <w:rPr>
          <w:rFonts w:ascii="Arial" w:hAnsi="Arial"/>
          <w:b/>
          <w:sz w:val="24"/>
          <w:szCs w:val="24"/>
        </w:rPr>
      </w:r>
    </w:p>
    <w:p>
      <w:pPr>
        <w:pStyle w:val="style0"/>
        <w:keepLines/>
        <w:suppressAutoHyphens w:val="false"/>
        <w:ind w:firstLine="1701" w:left="0" w:right="0"/>
        <w:jc w:val="both"/>
      </w:pPr>
      <w:r>
        <w:rPr>
          <w:rFonts w:ascii="Arial" w:hAnsi="Arial"/>
          <w:bCs/>
          <w:sz w:val="24"/>
          <w:szCs w:val="24"/>
        </w:rPr>
        <w:t xml:space="preserve">Art. 6º - </w:t>
      </w:r>
      <w:r>
        <w:rPr>
          <w:rFonts w:ascii="Arial" w:hAnsi="Arial"/>
          <w:sz w:val="24"/>
          <w:szCs w:val="24"/>
        </w:rPr>
        <w:t>Esta Lei entra em vigor na data de sua publicação.</w:t>
      </w:r>
    </w:p>
    <w:p>
      <w:pPr>
        <w:pStyle w:val="style0"/>
        <w:keepLines/>
        <w:suppressAutoHyphens w:val="false"/>
        <w:ind w:firstLine="1701" w:left="0" w:right="0"/>
        <w:jc w:val="both"/>
      </w:pPr>
      <w:r>
        <w:rPr>
          <w:rFonts w:ascii="Arial" w:hAnsi="Arial"/>
          <w:sz w:val="24"/>
          <w:szCs w:val="24"/>
        </w:rPr>
      </w:r>
    </w:p>
    <w:p>
      <w:pPr>
        <w:pStyle w:val="style0"/>
        <w:keepLines/>
        <w:suppressAutoHyphens w:val="false"/>
        <w:ind w:hanging="0" w:left="3544" w:right="0"/>
        <w:jc w:val="both"/>
      </w:pPr>
      <w:r>
        <w:rPr>
          <w:rFonts w:ascii="Arial" w:hAnsi="Arial"/>
          <w:sz w:val="24"/>
          <w:szCs w:val="24"/>
        </w:rPr>
        <w:t>Timóteo, ___ de ___________ de 2015; 50º Ano de Emancipação Político-Administrativa.</w:t>
      </w:r>
    </w:p>
    <w:p>
      <w:pPr>
        <w:pStyle w:val="style0"/>
        <w:keepLines/>
        <w:suppressAutoHyphens w:val="false"/>
        <w:ind w:firstLine="1701" w:left="0" w:right="0"/>
        <w:jc w:val="both"/>
      </w:pPr>
      <w:r>
        <w:rPr>
          <w:rFonts w:ascii="Arial" w:hAnsi="Arial"/>
          <w:sz w:val="24"/>
          <w:szCs w:val="24"/>
        </w:rPr>
      </w:r>
    </w:p>
    <w:p>
      <w:pPr>
        <w:pStyle w:val="style0"/>
        <w:keepLines/>
        <w:suppressAutoHyphens w:val="false"/>
        <w:ind w:firstLine="1701" w:left="0" w:right="0"/>
      </w:pPr>
      <w:r>
        <w:rPr>
          <w:rFonts w:ascii="Arial" w:hAnsi="Arial"/>
          <w:sz w:val="24"/>
          <w:szCs w:val="24"/>
        </w:rPr>
      </w:r>
    </w:p>
    <w:p>
      <w:pPr>
        <w:pStyle w:val="style0"/>
        <w:keepLines/>
        <w:suppressAutoHyphens w:val="false"/>
        <w:ind w:hanging="0" w:left="3544" w:right="0"/>
        <w:jc w:val="center"/>
      </w:pPr>
      <w:r>
        <w:rPr>
          <w:rFonts w:ascii="Arial" w:hAnsi="Arial"/>
          <w:b/>
          <w:sz w:val="24"/>
          <w:szCs w:val="24"/>
        </w:rPr>
        <w:t>Cleydson Domingues Drumond</w:t>
      </w:r>
    </w:p>
    <w:p>
      <w:pPr>
        <w:pStyle w:val="style0"/>
        <w:keepLines/>
        <w:suppressAutoHyphens w:val="false"/>
        <w:ind w:hanging="0" w:left="3544" w:right="0"/>
        <w:jc w:val="center"/>
      </w:pPr>
      <w:r>
        <w:rPr>
          <w:rFonts w:ascii="Arial" w:hAnsi="Arial"/>
          <w:sz w:val="24"/>
          <w:szCs w:val="24"/>
        </w:rPr>
        <w:t>Prefeito Municipal</w:t>
      </w:r>
    </w:p>
    <w:p>
      <w:pPr>
        <w:pStyle w:val="style0"/>
        <w:keepLines/>
        <w:suppressAutoHyphens w:val="false"/>
        <w:jc w:val="both"/>
      </w:pPr>
      <w:r>
        <w:rPr>
          <w:rFonts w:ascii="Arial" w:hAnsi="Arial"/>
          <w:bCs/>
          <w:sz w:val="24"/>
          <w:szCs w:val="24"/>
        </w:rPr>
      </w:r>
    </w:p>
    <w:p>
      <w:pPr>
        <w:pStyle w:val="style0"/>
        <w:keepLines/>
        <w:suppressAutoHyphens w:val="false"/>
        <w:jc w:val="both"/>
      </w:pPr>
      <w:r>
        <w:rPr>
          <w:rFonts w:ascii="Arial" w:hAnsi="Arial"/>
          <w:sz w:val="24"/>
          <w:szCs w:val="24"/>
        </w:rPr>
      </w:r>
    </w:p>
    <w:p>
      <w:pPr>
        <w:pStyle w:val="style0"/>
      </w:pPr>
      <w:r>
        <w:rPr>
          <w:rFonts w:ascii="Arial" w:hAnsi="Arial"/>
          <w:sz w:val="24"/>
          <w:szCs w:val="24"/>
        </w:rPr>
      </w:r>
    </w:p>
    <w:tbl>
      <w:tblPr>
        <w:jc w:val="left"/>
        <w:tblInd w:type="dxa" w:w="-108"/>
        <w:tblBorders>
          <w:bottom w:color="00000A" w:space="0" w:sz="4" w:val="single"/>
        </w:tblBorders>
      </w:tblPr>
      <w:tblGrid>
        <w:gridCol w:w="9114"/>
      </w:tblGrid>
      <w:tr>
        <w:trPr>
          <w:trHeight w:hRule="atLeast" w:val="727"/>
          <w:cantSplit w:val="false"/>
        </w:trPr>
        <w:tc>
          <w:tcPr>
            <w:tcW w:type="dxa" w:w="9114"/>
            <w:gridSpan w:val="5"/>
            <w:tcBorders>
              <w:bottom w:color="00000A" w:space="0" w:sz="4" w:val="single"/>
            </w:tcBorders>
            <w:shd w:fill="auto" w:val="clear"/>
            <w:tcMar>
              <w:top w:type="dxa" w:w="0"/>
              <w:left w:type="dxa" w:w="108"/>
              <w:bottom w:type="dxa" w:w="0"/>
              <w:right w:type="dxa" w:w="108"/>
            </w:tcMar>
          </w:tcPr>
          <w:p>
            <w:pPr>
              <w:pStyle w:val="style0"/>
              <w:keepLines/>
              <w:pageBreakBefore/>
              <w:jc w:val="center"/>
            </w:pPr>
            <w:r>
              <w:rPr>
                <w:rFonts w:ascii="Arial" w:hAnsi="Arial"/>
                <w:b/>
                <w:sz w:val="24"/>
                <w:szCs w:val="24"/>
              </w:rPr>
              <w:t>Anexo I à Lei _____, de ______ de ____________ de 2015.</w:t>
            </w:r>
          </w:p>
          <w:p>
            <w:pPr>
              <w:pStyle w:val="style0"/>
              <w:keepLines/>
              <w:jc w:val="center"/>
            </w:pPr>
            <w:r>
              <w:rPr>
                <w:rFonts w:ascii="Arial" w:hAnsi="Arial"/>
                <w:sz w:val="24"/>
                <w:szCs w:val="24"/>
              </w:rPr>
            </w:r>
          </w:p>
          <w:p>
            <w:pPr>
              <w:pStyle w:val="style0"/>
              <w:keepLines/>
              <w:jc w:val="center"/>
            </w:pPr>
            <w:r>
              <w:rPr>
                <w:rFonts w:ascii="Arial" w:hAnsi="Arial"/>
                <w:sz w:val="24"/>
                <w:szCs w:val="24"/>
              </w:rPr>
            </w:r>
          </w:p>
        </w:tc>
      </w:tr>
      <w:tr>
        <w:trPr>
          <w:trHeight w:hRule="atLeast" w:val="659"/>
          <w:cantSplit w:val="false"/>
        </w:trPr>
        <w:tc>
          <w:tcPr>
            <w:tcW w:type="dxa" w:w="1516"/>
            <w:tcBorders>
              <w:top w:color="00000A" w:space="0" w:sz="4" w:val="single"/>
              <w:left w:color="00000A" w:space="0" w:sz="6" w:val="single"/>
              <w:bottom w:color="00000A" w:space="0" w:sz="6" w:val="single"/>
              <w:right w:color="00000A" w:space="0" w:sz="6" w:val="single"/>
            </w:tcBorders>
            <w:shd w:fill="auto" w:val="clear"/>
            <w:tcMar>
              <w:top w:type="dxa" w:w="0"/>
              <w:left w:type="dxa" w:w="108"/>
              <w:bottom w:type="dxa" w:w="0"/>
              <w:right w:type="dxa" w:w="108"/>
            </w:tcMar>
          </w:tcPr>
          <w:p>
            <w:pPr>
              <w:pStyle w:val="style0"/>
              <w:keepLines/>
              <w:jc w:val="center"/>
            </w:pPr>
            <w:r>
              <w:rPr>
                <w:rFonts w:ascii="Arial" w:hAnsi="Arial"/>
                <w:b/>
                <w:sz w:val="24"/>
                <w:szCs w:val="24"/>
              </w:rPr>
              <w:t>SÍMBOLO</w:t>
            </w:r>
          </w:p>
        </w:tc>
        <w:tc>
          <w:tcPr>
            <w:tcW w:type="dxa" w:w="2814"/>
            <w:tcBorders>
              <w:top w:color="00000A" w:space="0" w:sz="4" w:val="single"/>
              <w:left w:color="00000A" w:space="0" w:sz="6" w:val="single"/>
              <w:bottom w:color="00000A" w:space="0" w:sz="6" w:val="single"/>
              <w:right w:color="00000A" w:space="0" w:sz="6" w:val="single"/>
            </w:tcBorders>
            <w:shd w:fill="auto" w:val="clear"/>
            <w:tcMar>
              <w:top w:type="dxa" w:w="0"/>
              <w:left w:type="dxa" w:w="108"/>
              <w:bottom w:type="dxa" w:w="0"/>
              <w:right w:type="dxa" w:w="108"/>
            </w:tcMar>
          </w:tcPr>
          <w:p>
            <w:pPr>
              <w:pStyle w:val="style0"/>
              <w:keepLines/>
              <w:jc w:val="center"/>
            </w:pPr>
            <w:r>
              <w:rPr>
                <w:rFonts w:ascii="Arial" w:hAnsi="Arial"/>
                <w:b/>
                <w:sz w:val="24"/>
                <w:szCs w:val="24"/>
              </w:rPr>
              <w:t>CLASSE DE CARGO COMISSIONADO</w:t>
            </w:r>
          </w:p>
        </w:tc>
        <w:tc>
          <w:tcPr>
            <w:tcW w:type="dxa" w:w="1546"/>
            <w:tcBorders>
              <w:top w:color="00000A" w:space="0" w:sz="4" w:val="single"/>
              <w:left w:color="00000A" w:space="0" w:sz="6" w:val="single"/>
              <w:bottom w:color="00000A" w:space="0" w:sz="6" w:val="single"/>
              <w:right w:color="00000A" w:space="0" w:sz="6" w:val="single"/>
            </w:tcBorders>
            <w:shd w:fill="auto" w:val="clear"/>
            <w:tcMar>
              <w:top w:type="dxa" w:w="0"/>
              <w:left w:type="dxa" w:w="108"/>
              <w:bottom w:type="dxa" w:w="0"/>
              <w:right w:type="dxa" w:w="108"/>
            </w:tcMar>
          </w:tcPr>
          <w:p>
            <w:pPr>
              <w:pStyle w:val="style0"/>
              <w:keepLines/>
              <w:ind w:firstLine="72" w:left="-72" w:right="0"/>
              <w:jc w:val="center"/>
            </w:pPr>
            <w:r>
              <w:rPr>
                <w:rFonts w:ascii="Arial" w:hAnsi="Arial"/>
                <w:b/>
                <w:sz w:val="24"/>
                <w:szCs w:val="24"/>
              </w:rPr>
              <w:t>NÚMERO DE CARGOS</w:t>
            </w:r>
          </w:p>
        </w:tc>
        <w:tc>
          <w:tcPr>
            <w:tcW w:type="dxa" w:w="1547"/>
            <w:tcBorders>
              <w:top w:color="00000A" w:space="0" w:sz="4" w:val="single"/>
              <w:left w:color="00000A" w:space="0" w:sz="6" w:val="single"/>
              <w:bottom w:color="00000A" w:space="0" w:sz="6" w:val="single"/>
              <w:right w:color="00000A" w:space="0" w:sz="6" w:val="single"/>
            </w:tcBorders>
            <w:shd w:fill="auto" w:val="clear"/>
            <w:tcMar>
              <w:top w:type="dxa" w:w="0"/>
              <w:left w:type="dxa" w:w="108"/>
              <w:bottom w:type="dxa" w:w="0"/>
              <w:right w:type="dxa" w:w="108"/>
            </w:tcMar>
          </w:tcPr>
          <w:p>
            <w:pPr>
              <w:pStyle w:val="style0"/>
              <w:keepLines/>
              <w:jc w:val="center"/>
            </w:pPr>
            <w:r>
              <w:rPr>
                <w:rFonts w:ascii="Arial" w:hAnsi="Arial"/>
                <w:b/>
                <w:sz w:val="24"/>
                <w:szCs w:val="24"/>
              </w:rPr>
              <w:t>RECRUTAMENTO</w:t>
            </w:r>
          </w:p>
        </w:tc>
        <w:tc>
          <w:tcPr>
            <w:tcW w:type="dxa" w:w="1691"/>
            <w:tcBorders>
              <w:top w:color="00000A" w:space="0" w:sz="4" w:val="single"/>
              <w:left w:color="00000A" w:space="0" w:sz="6" w:val="single"/>
              <w:bottom w:color="00000A" w:space="0" w:sz="6" w:val="single"/>
              <w:right w:color="00000A" w:space="0" w:sz="6" w:val="single"/>
            </w:tcBorders>
            <w:shd w:fill="auto" w:val="clear"/>
            <w:tcMar>
              <w:top w:type="dxa" w:w="0"/>
              <w:left w:type="dxa" w:w="108"/>
              <w:bottom w:type="dxa" w:w="0"/>
              <w:right w:type="dxa" w:w="108"/>
            </w:tcMar>
          </w:tcPr>
          <w:p>
            <w:pPr>
              <w:pStyle w:val="style0"/>
              <w:keepLines/>
              <w:jc w:val="center"/>
            </w:pPr>
            <w:r>
              <w:rPr>
                <w:rFonts w:ascii="Arial" w:hAnsi="Arial"/>
                <w:b/>
                <w:sz w:val="24"/>
                <w:szCs w:val="24"/>
              </w:rPr>
              <w:t>VENCIMENTO BASE (R$)</w:t>
            </w:r>
          </w:p>
        </w:tc>
      </w:tr>
      <w:tr>
        <w:trPr>
          <w:trHeight w:hRule="atLeast" w:val="633"/>
          <w:cantSplit w:val="false"/>
        </w:trPr>
        <w:tc>
          <w:tcPr>
            <w:tcW w:type="dxa" w:w="1516"/>
            <w:tcBorders>
              <w:top w:color="00000A" w:space="0" w:sz="6" w:val="single"/>
              <w:left w:color="00000A" w:space="0" w:sz="6" w:val="single"/>
              <w:bottom w:color="00000A" w:space="0" w:sz="6" w:val="single"/>
              <w:right w:color="00000A" w:space="0" w:sz="6" w:val="single"/>
            </w:tcBorders>
            <w:shd w:fill="auto" w:val="clear"/>
            <w:tcMar>
              <w:top w:type="dxa" w:w="0"/>
              <w:left w:type="dxa" w:w="108"/>
              <w:bottom w:type="dxa" w:w="0"/>
              <w:right w:type="dxa" w:w="108"/>
            </w:tcMar>
            <w:vAlign w:val="center"/>
          </w:tcPr>
          <w:p>
            <w:pPr>
              <w:pStyle w:val="style0"/>
              <w:keepLines/>
              <w:jc w:val="center"/>
            </w:pPr>
            <w:r>
              <w:rPr>
                <w:rFonts w:ascii="Arial" w:hAnsi="Arial"/>
                <w:sz w:val="24"/>
                <w:szCs w:val="24"/>
              </w:rPr>
              <w:t>ATÉ 300 ALUNOS</w:t>
            </w:r>
          </w:p>
        </w:tc>
        <w:tc>
          <w:tcPr>
            <w:tcW w:type="dxa" w:w="2814"/>
            <w:tcBorders>
              <w:top w:color="00000A" w:space="0" w:sz="6" w:val="single"/>
              <w:left w:color="00000A" w:space="0" w:sz="6" w:val="single"/>
              <w:bottom w:color="00000A" w:space="0" w:sz="6" w:val="single"/>
              <w:right w:color="00000A" w:space="0" w:sz="6" w:val="single"/>
            </w:tcBorders>
            <w:shd w:fill="auto" w:val="clear"/>
            <w:tcMar>
              <w:top w:type="dxa" w:w="0"/>
              <w:left w:type="dxa" w:w="108"/>
              <w:bottom w:type="dxa" w:w="0"/>
              <w:right w:type="dxa" w:w="108"/>
            </w:tcMar>
            <w:vAlign w:val="center"/>
          </w:tcPr>
          <w:p>
            <w:pPr>
              <w:pStyle w:val="style0"/>
              <w:keepLines/>
              <w:jc w:val="center"/>
            </w:pPr>
            <w:r>
              <w:rPr>
                <w:rFonts w:ascii="Arial" w:hAnsi="Arial"/>
                <w:sz w:val="24"/>
                <w:szCs w:val="24"/>
              </w:rPr>
              <w:t>DIRETOR DE ESCOLA</w:t>
            </w:r>
          </w:p>
          <w:p>
            <w:pPr>
              <w:pStyle w:val="style0"/>
              <w:keepLines/>
              <w:jc w:val="center"/>
            </w:pPr>
            <w:r>
              <w:rPr>
                <w:rFonts w:ascii="Arial" w:hAnsi="Arial"/>
                <w:sz w:val="24"/>
                <w:szCs w:val="24"/>
              </w:rPr>
              <w:t>E DO CREIA</w:t>
            </w:r>
          </w:p>
        </w:tc>
        <w:tc>
          <w:tcPr>
            <w:tcW w:type="dxa" w:w="1546"/>
            <w:tcBorders>
              <w:top w:color="00000A" w:space="0" w:sz="6" w:val="single"/>
              <w:left w:color="00000A" w:space="0" w:sz="6" w:val="single"/>
              <w:bottom w:color="00000A" w:space="0" w:sz="6" w:val="single"/>
              <w:right w:color="00000A" w:space="0" w:sz="6" w:val="single"/>
            </w:tcBorders>
            <w:shd w:fill="auto" w:val="clear"/>
            <w:tcMar>
              <w:top w:type="dxa" w:w="0"/>
              <w:left w:type="dxa" w:w="108"/>
              <w:bottom w:type="dxa" w:w="0"/>
              <w:right w:type="dxa" w:w="108"/>
            </w:tcMar>
            <w:vAlign w:val="center"/>
          </w:tcPr>
          <w:p>
            <w:pPr>
              <w:pStyle w:val="style0"/>
              <w:keepLines/>
              <w:jc w:val="center"/>
            </w:pPr>
            <w:r>
              <w:rPr>
                <w:rFonts w:ascii="Arial" w:hAnsi="Arial"/>
                <w:sz w:val="24"/>
                <w:szCs w:val="24"/>
              </w:rPr>
              <w:t>07</w:t>
            </w:r>
          </w:p>
        </w:tc>
        <w:tc>
          <w:tcPr>
            <w:tcW w:type="dxa" w:w="1547"/>
            <w:tcBorders>
              <w:top w:color="00000A" w:space="0" w:sz="6" w:val="single"/>
              <w:left w:color="00000A" w:space="0" w:sz="6" w:val="single"/>
              <w:bottom w:color="00000A" w:space="0" w:sz="6" w:val="single"/>
              <w:right w:color="00000A" w:space="0" w:sz="6" w:val="single"/>
            </w:tcBorders>
            <w:shd w:fill="auto" w:val="clear"/>
            <w:tcMar>
              <w:top w:type="dxa" w:w="0"/>
              <w:left w:type="dxa" w:w="108"/>
              <w:bottom w:type="dxa" w:w="0"/>
              <w:right w:type="dxa" w:w="108"/>
            </w:tcMar>
            <w:vAlign w:val="center"/>
          </w:tcPr>
          <w:p>
            <w:pPr>
              <w:pStyle w:val="style0"/>
              <w:keepLines/>
              <w:tabs>
                <w:tab w:leader="none" w:pos="884" w:val="decimal"/>
                <w:tab w:leader="none" w:pos="1026" w:val="decimal"/>
              </w:tabs>
              <w:jc w:val="center"/>
            </w:pPr>
            <w:r>
              <w:rPr>
                <w:rFonts w:ascii="Arial" w:hAnsi="Arial"/>
                <w:sz w:val="24"/>
                <w:szCs w:val="24"/>
              </w:rPr>
              <w:t>AMPLO</w:t>
            </w:r>
          </w:p>
        </w:tc>
        <w:tc>
          <w:tcPr>
            <w:tcW w:type="dxa" w:w="1691"/>
            <w:tcBorders>
              <w:top w:color="00000A" w:space="0" w:sz="6" w:val="single"/>
              <w:left w:color="00000A" w:space="0" w:sz="6" w:val="single"/>
              <w:bottom w:color="00000A" w:space="0" w:sz="6" w:val="single"/>
              <w:right w:color="00000A" w:space="0" w:sz="6" w:val="single"/>
            </w:tcBorders>
            <w:shd w:fill="auto" w:val="clear"/>
            <w:tcMar>
              <w:top w:type="dxa" w:w="0"/>
              <w:left w:type="dxa" w:w="108"/>
              <w:bottom w:type="dxa" w:w="0"/>
              <w:right w:type="dxa" w:w="108"/>
            </w:tcMar>
          </w:tcPr>
          <w:p>
            <w:pPr>
              <w:pStyle w:val="style0"/>
              <w:keepLines/>
              <w:tabs>
                <w:tab w:leader="none" w:pos="884" w:val="decimal"/>
                <w:tab w:leader="none" w:pos="1026" w:val="decimal"/>
              </w:tabs>
              <w:jc w:val="center"/>
            </w:pPr>
            <w:r>
              <w:rPr>
                <w:rFonts w:ascii="Arial" w:hAnsi="Arial"/>
                <w:sz w:val="24"/>
                <w:szCs w:val="24"/>
              </w:rPr>
            </w:r>
          </w:p>
          <w:p>
            <w:pPr>
              <w:pStyle w:val="style0"/>
              <w:keepLines/>
              <w:tabs>
                <w:tab w:leader="none" w:pos="884" w:val="decimal"/>
                <w:tab w:leader="none" w:pos="1026" w:val="decimal"/>
              </w:tabs>
              <w:jc w:val="center"/>
            </w:pPr>
            <w:r>
              <w:rPr>
                <w:rFonts w:ascii="Arial" w:hAnsi="Arial"/>
                <w:sz w:val="24"/>
                <w:szCs w:val="24"/>
              </w:rPr>
              <w:t>3.255,23</w:t>
            </w:r>
          </w:p>
        </w:tc>
      </w:tr>
      <w:tr>
        <w:trPr>
          <w:trHeight w:hRule="atLeast" w:val="633"/>
          <w:cantSplit w:val="false"/>
        </w:trPr>
        <w:tc>
          <w:tcPr>
            <w:tcW w:type="dxa" w:w="1516"/>
            <w:tcBorders>
              <w:top w:color="00000A" w:space="0" w:sz="6" w:val="single"/>
              <w:left w:color="00000A" w:space="0" w:sz="6" w:val="single"/>
              <w:bottom w:color="00000A" w:space="0" w:sz="6" w:val="single"/>
              <w:right w:color="00000A" w:space="0" w:sz="6" w:val="single"/>
            </w:tcBorders>
            <w:shd w:fill="auto" w:val="clear"/>
            <w:tcMar>
              <w:top w:type="dxa" w:w="0"/>
              <w:left w:type="dxa" w:w="108"/>
              <w:bottom w:type="dxa" w:w="0"/>
              <w:right w:type="dxa" w:w="108"/>
            </w:tcMar>
            <w:vAlign w:val="center"/>
          </w:tcPr>
          <w:p>
            <w:pPr>
              <w:pStyle w:val="style0"/>
              <w:keepLines/>
              <w:jc w:val="center"/>
            </w:pPr>
            <w:r>
              <w:rPr>
                <w:rFonts w:ascii="Arial" w:hAnsi="Arial"/>
                <w:sz w:val="24"/>
                <w:szCs w:val="24"/>
              </w:rPr>
              <w:t>ATÉ 300 ALUNOS</w:t>
            </w:r>
          </w:p>
        </w:tc>
        <w:tc>
          <w:tcPr>
            <w:tcW w:type="dxa" w:w="2814"/>
            <w:tcBorders>
              <w:top w:color="00000A" w:space="0" w:sz="6" w:val="single"/>
              <w:left w:color="00000A" w:space="0" w:sz="6" w:val="single"/>
              <w:bottom w:color="00000A" w:space="0" w:sz="6" w:val="single"/>
              <w:right w:color="00000A" w:space="0" w:sz="6" w:val="single"/>
            </w:tcBorders>
            <w:shd w:fill="auto" w:val="clear"/>
            <w:tcMar>
              <w:top w:type="dxa" w:w="0"/>
              <w:left w:type="dxa" w:w="108"/>
              <w:bottom w:type="dxa" w:w="0"/>
              <w:right w:type="dxa" w:w="108"/>
            </w:tcMar>
            <w:vAlign w:val="center"/>
          </w:tcPr>
          <w:p>
            <w:pPr>
              <w:pStyle w:val="style0"/>
              <w:keepLines/>
              <w:jc w:val="center"/>
            </w:pPr>
            <w:r>
              <w:rPr>
                <w:rFonts w:ascii="Arial" w:hAnsi="Arial"/>
                <w:sz w:val="24"/>
                <w:szCs w:val="24"/>
              </w:rPr>
              <w:t>VICE DIRETOR DE ESCOLA</w:t>
            </w:r>
          </w:p>
          <w:p>
            <w:pPr>
              <w:pStyle w:val="style0"/>
              <w:keepLines/>
              <w:jc w:val="center"/>
            </w:pPr>
            <w:r>
              <w:rPr>
                <w:rFonts w:ascii="Arial" w:hAnsi="Arial"/>
                <w:sz w:val="24"/>
                <w:szCs w:val="24"/>
              </w:rPr>
              <w:t>E DO CREIA</w:t>
            </w:r>
          </w:p>
        </w:tc>
        <w:tc>
          <w:tcPr>
            <w:tcW w:type="dxa" w:w="1546"/>
            <w:tcBorders>
              <w:top w:color="00000A" w:space="0" w:sz="6" w:val="single"/>
              <w:left w:color="00000A" w:space="0" w:sz="6" w:val="single"/>
              <w:bottom w:color="00000A" w:space="0" w:sz="6" w:val="single"/>
              <w:right w:color="00000A" w:space="0" w:sz="6" w:val="single"/>
            </w:tcBorders>
            <w:shd w:fill="auto" w:val="clear"/>
            <w:tcMar>
              <w:top w:type="dxa" w:w="0"/>
              <w:left w:type="dxa" w:w="108"/>
              <w:bottom w:type="dxa" w:w="0"/>
              <w:right w:type="dxa" w:w="108"/>
            </w:tcMar>
            <w:vAlign w:val="center"/>
          </w:tcPr>
          <w:p>
            <w:pPr>
              <w:pStyle w:val="style0"/>
              <w:keepLines/>
              <w:jc w:val="center"/>
            </w:pPr>
            <w:r>
              <w:rPr>
                <w:rFonts w:ascii="Arial" w:hAnsi="Arial"/>
                <w:sz w:val="24"/>
                <w:szCs w:val="24"/>
              </w:rPr>
              <w:t>05</w:t>
            </w:r>
          </w:p>
        </w:tc>
        <w:tc>
          <w:tcPr>
            <w:tcW w:type="dxa" w:w="1547"/>
            <w:tcBorders>
              <w:top w:color="00000A" w:space="0" w:sz="6" w:val="single"/>
              <w:left w:color="00000A" w:space="0" w:sz="6" w:val="single"/>
              <w:bottom w:color="00000A" w:space="0" w:sz="6" w:val="single"/>
              <w:right w:color="00000A" w:space="0" w:sz="6" w:val="single"/>
            </w:tcBorders>
            <w:shd w:fill="auto" w:val="clear"/>
            <w:tcMar>
              <w:top w:type="dxa" w:w="0"/>
              <w:left w:type="dxa" w:w="108"/>
              <w:bottom w:type="dxa" w:w="0"/>
              <w:right w:type="dxa" w:w="108"/>
            </w:tcMar>
            <w:vAlign w:val="center"/>
          </w:tcPr>
          <w:p>
            <w:pPr>
              <w:pStyle w:val="style0"/>
              <w:keepLines/>
              <w:tabs>
                <w:tab w:leader="none" w:pos="884" w:val="decimal"/>
                <w:tab w:leader="none" w:pos="1026" w:val="decimal"/>
              </w:tabs>
              <w:jc w:val="center"/>
            </w:pPr>
            <w:r>
              <w:rPr>
                <w:rFonts w:ascii="Arial" w:hAnsi="Arial"/>
                <w:sz w:val="24"/>
                <w:szCs w:val="24"/>
              </w:rPr>
              <w:t>AMPLO</w:t>
            </w:r>
          </w:p>
        </w:tc>
        <w:tc>
          <w:tcPr>
            <w:tcW w:type="dxa" w:w="1691"/>
            <w:tcBorders>
              <w:top w:color="00000A" w:space="0" w:sz="6" w:val="single"/>
              <w:left w:color="00000A" w:space="0" w:sz="6" w:val="single"/>
              <w:bottom w:color="00000A" w:space="0" w:sz="6" w:val="single"/>
              <w:right w:color="00000A" w:space="0" w:sz="6" w:val="single"/>
            </w:tcBorders>
            <w:shd w:fill="auto" w:val="clear"/>
            <w:tcMar>
              <w:top w:type="dxa" w:w="0"/>
              <w:left w:type="dxa" w:w="108"/>
              <w:bottom w:type="dxa" w:w="0"/>
              <w:right w:type="dxa" w:w="108"/>
            </w:tcMar>
          </w:tcPr>
          <w:p>
            <w:pPr>
              <w:pStyle w:val="style0"/>
              <w:keepLines/>
              <w:tabs>
                <w:tab w:leader="none" w:pos="884" w:val="decimal"/>
                <w:tab w:leader="none" w:pos="1026" w:val="decimal"/>
              </w:tabs>
              <w:jc w:val="center"/>
            </w:pPr>
            <w:r>
              <w:rPr>
                <w:rFonts w:ascii="Arial" w:hAnsi="Arial"/>
                <w:sz w:val="24"/>
                <w:szCs w:val="24"/>
              </w:rPr>
            </w:r>
          </w:p>
          <w:p>
            <w:pPr>
              <w:pStyle w:val="style0"/>
              <w:keepLines/>
              <w:tabs>
                <w:tab w:leader="none" w:pos="884" w:val="decimal"/>
                <w:tab w:leader="none" w:pos="1026" w:val="decimal"/>
              </w:tabs>
              <w:jc w:val="center"/>
            </w:pPr>
            <w:r>
              <w:rPr>
                <w:rFonts w:ascii="Arial" w:hAnsi="Arial"/>
                <w:sz w:val="24"/>
                <w:szCs w:val="24"/>
              </w:rPr>
              <w:t>2.075,64</w:t>
            </w:r>
          </w:p>
        </w:tc>
      </w:tr>
      <w:tr>
        <w:trPr>
          <w:trHeight w:hRule="atLeast" w:val="633"/>
          <w:cantSplit w:val="false"/>
        </w:trPr>
        <w:tc>
          <w:tcPr>
            <w:tcW w:type="dxa" w:w="1516"/>
            <w:tcBorders>
              <w:top w:color="00000A" w:space="0" w:sz="6" w:val="single"/>
              <w:left w:color="00000A" w:space="0" w:sz="6" w:val="single"/>
              <w:bottom w:color="00000A" w:space="0" w:sz="6" w:val="single"/>
              <w:right w:color="00000A" w:space="0" w:sz="6" w:val="single"/>
            </w:tcBorders>
            <w:shd w:fill="auto" w:val="clear"/>
            <w:tcMar>
              <w:top w:type="dxa" w:w="0"/>
              <w:left w:type="dxa" w:w="108"/>
              <w:bottom w:type="dxa" w:w="0"/>
              <w:right w:type="dxa" w:w="108"/>
            </w:tcMar>
            <w:vAlign w:val="center"/>
          </w:tcPr>
          <w:p>
            <w:pPr>
              <w:pStyle w:val="style0"/>
              <w:keepLines/>
              <w:jc w:val="center"/>
            </w:pPr>
            <w:r>
              <w:rPr>
                <w:rFonts w:ascii="Arial" w:hAnsi="Arial"/>
                <w:sz w:val="24"/>
                <w:szCs w:val="24"/>
              </w:rPr>
              <w:t>301 A 500 ALUNOS</w:t>
            </w:r>
          </w:p>
        </w:tc>
        <w:tc>
          <w:tcPr>
            <w:tcW w:type="dxa" w:w="2814"/>
            <w:tcBorders>
              <w:top w:color="00000A" w:space="0" w:sz="6" w:val="single"/>
              <w:left w:color="00000A" w:space="0" w:sz="6" w:val="single"/>
              <w:bottom w:color="00000A" w:space="0" w:sz="6" w:val="single"/>
              <w:right w:color="00000A" w:space="0" w:sz="6" w:val="single"/>
            </w:tcBorders>
            <w:shd w:fill="auto" w:val="clear"/>
            <w:tcMar>
              <w:top w:type="dxa" w:w="0"/>
              <w:left w:type="dxa" w:w="108"/>
              <w:bottom w:type="dxa" w:w="0"/>
              <w:right w:type="dxa" w:w="108"/>
            </w:tcMar>
            <w:vAlign w:val="center"/>
          </w:tcPr>
          <w:p>
            <w:pPr>
              <w:pStyle w:val="style0"/>
              <w:keepLines/>
              <w:jc w:val="center"/>
            </w:pPr>
            <w:r>
              <w:rPr>
                <w:rFonts w:ascii="Arial" w:hAnsi="Arial"/>
                <w:sz w:val="24"/>
                <w:szCs w:val="24"/>
              </w:rPr>
            </w:r>
          </w:p>
          <w:p>
            <w:pPr>
              <w:pStyle w:val="style0"/>
              <w:keepLines/>
              <w:jc w:val="center"/>
            </w:pPr>
            <w:r>
              <w:rPr>
                <w:rFonts w:ascii="Arial" w:hAnsi="Arial"/>
                <w:sz w:val="24"/>
                <w:szCs w:val="24"/>
              </w:rPr>
              <w:t>DIRETOR DE ESCOLA</w:t>
            </w:r>
          </w:p>
          <w:p>
            <w:pPr>
              <w:pStyle w:val="style0"/>
              <w:keepLines/>
              <w:jc w:val="center"/>
            </w:pPr>
            <w:r>
              <w:rPr>
                <w:rFonts w:ascii="Arial" w:hAnsi="Arial"/>
                <w:sz w:val="24"/>
                <w:szCs w:val="24"/>
              </w:rPr>
            </w:r>
          </w:p>
        </w:tc>
        <w:tc>
          <w:tcPr>
            <w:tcW w:type="dxa" w:w="1546"/>
            <w:tcBorders>
              <w:top w:color="00000A" w:space="0" w:sz="6" w:val="single"/>
              <w:left w:color="00000A" w:space="0" w:sz="6" w:val="single"/>
              <w:bottom w:color="00000A" w:space="0" w:sz="6" w:val="single"/>
              <w:right w:color="00000A" w:space="0" w:sz="6" w:val="single"/>
            </w:tcBorders>
            <w:shd w:fill="auto" w:val="clear"/>
            <w:tcMar>
              <w:top w:type="dxa" w:w="0"/>
              <w:left w:type="dxa" w:w="108"/>
              <w:bottom w:type="dxa" w:w="0"/>
              <w:right w:type="dxa" w:w="108"/>
            </w:tcMar>
            <w:vAlign w:val="center"/>
          </w:tcPr>
          <w:p>
            <w:pPr>
              <w:pStyle w:val="style0"/>
              <w:keepLines/>
              <w:jc w:val="center"/>
            </w:pPr>
            <w:r>
              <w:rPr>
                <w:rFonts w:ascii="Arial" w:hAnsi="Arial"/>
                <w:sz w:val="24"/>
                <w:szCs w:val="24"/>
              </w:rPr>
              <w:t>06</w:t>
            </w:r>
          </w:p>
        </w:tc>
        <w:tc>
          <w:tcPr>
            <w:tcW w:type="dxa" w:w="1547"/>
            <w:tcBorders>
              <w:top w:color="00000A" w:space="0" w:sz="6" w:val="single"/>
              <w:left w:color="00000A" w:space="0" w:sz="6" w:val="single"/>
              <w:bottom w:color="00000A" w:space="0" w:sz="6" w:val="single"/>
              <w:right w:color="00000A" w:space="0" w:sz="6" w:val="single"/>
            </w:tcBorders>
            <w:shd w:fill="auto" w:val="clear"/>
            <w:tcMar>
              <w:top w:type="dxa" w:w="0"/>
              <w:left w:type="dxa" w:w="108"/>
              <w:bottom w:type="dxa" w:w="0"/>
              <w:right w:type="dxa" w:w="108"/>
            </w:tcMar>
            <w:vAlign w:val="center"/>
          </w:tcPr>
          <w:p>
            <w:pPr>
              <w:pStyle w:val="style0"/>
              <w:keepLines/>
              <w:tabs>
                <w:tab w:leader="none" w:pos="884" w:val="decimal"/>
                <w:tab w:leader="none" w:pos="1026" w:val="decimal"/>
              </w:tabs>
              <w:jc w:val="center"/>
            </w:pPr>
            <w:r>
              <w:rPr>
                <w:rFonts w:ascii="Arial" w:hAnsi="Arial"/>
                <w:sz w:val="24"/>
                <w:szCs w:val="24"/>
              </w:rPr>
              <w:t>AMPLO</w:t>
            </w:r>
          </w:p>
        </w:tc>
        <w:tc>
          <w:tcPr>
            <w:tcW w:type="dxa" w:w="1691"/>
            <w:tcBorders>
              <w:top w:color="00000A" w:space="0" w:sz="6" w:val="single"/>
              <w:left w:color="00000A" w:space="0" w:sz="6" w:val="single"/>
              <w:bottom w:color="00000A" w:space="0" w:sz="6" w:val="single"/>
              <w:right w:color="00000A" w:space="0" w:sz="6" w:val="single"/>
            </w:tcBorders>
            <w:shd w:fill="auto" w:val="clear"/>
            <w:tcMar>
              <w:top w:type="dxa" w:w="0"/>
              <w:left w:type="dxa" w:w="108"/>
              <w:bottom w:type="dxa" w:w="0"/>
              <w:right w:type="dxa" w:w="108"/>
            </w:tcMar>
          </w:tcPr>
          <w:p>
            <w:pPr>
              <w:pStyle w:val="style0"/>
              <w:keepLines/>
              <w:tabs>
                <w:tab w:leader="none" w:pos="884" w:val="decimal"/>
                <w:tab w:leader="none" w:pos="1026" w:val="decimal"/>
              </w:tabs>
              <w:jc w:val="center"/>
            </w:pPr>
            <w:r>
              <w:rPr>
                <w:rFonts w:ascii="Arial" w:hAnsi="Arial"/>
                <w:sz w:val="24"/>
                <w:szCs w:val="24"/>
              </w:rPr>
            </w:r>
          </w:p>
          <w:p>
            <w:pPr>
              <w:pStyle w:val="style0"/>
              <w:keepLines/>
              <w:tabs>
                <w:tab w:leader="none" w:pos="884" w:val="decimal"/>
                <w:tab w:leader="none" w:pos="1026" w:val="decimal"/>
              </w:tabs>
              <w:jc w:val="center"/>
            </w:pPr>
            <w:r>
              <w:rPr>
                <w:rFonts w:ascii="Arial" w:hAnsi="Arial"/>
                <w:sz w:val="24"/>
                <w:szCs w:val="24"/>
              </w:rPr>
              <w:t>3.572,82</w:t>
            </w:r>
          </w:p>
        </w:tc>
      </w:tr>
      <w:tr>
        <w:trPr>
          <w:trHeight w:hRule="atLeast" w:val="633"/>
          <w:cantSplit w:val="false"/>
        </w:trPr>
        <w:tc>
          <w:tcPr>
            <w:tcW w:type="dxa" w:w="1516"/>
            <w:tcBorders>
              <w:top w:color="00000A" w:space="0" w:sz="6" w:val="single"/>
              <w:left w:color="00000A" w:space="0" w:sz="6" w:val="single"/>
              <w:bottom w:color="00000A" w:space="0" w:sz="6" w:val="single"/>
              <w:right w:color="00000A" w:space="0" w:sz="6" w:val="single"/>
            </w:tcBorders>
            <w:shd w:fill="auto" w:val="clear"/>
            <w:tcMar>
              <w:top w:type="dxa" w:w="0"/>
              <w:left w:type="dxa" w:w="108"/>
              <w:bottom w:type="dxa" w:w="0"/>
              <w:right w:type="dxa" w:w="108"/>
            </w:tcMar>
            <w:vAlign w:val="center"/>
          </w:tcPr>
          <w:p>
            <w:pPr>
              <w:pStyle w:val="style0"/>
              <w:keepLines/>
              <w:jc w:val="center"/>
            </w:pPr>
            <w:r>
              <w:rPr>
                <w:rFonts w:ascii="Arial" w:hAnsi="Arial"/>
                <w:sz w:val="24"/>
                <w:szCs w:val="24"/>
              </w:rPr>
              <w:t>301 A 500 ALUNOS</w:t>
            </w:r>
          </w:p>
        </w:tc>
        <w:tc>
          <w:tcPr>
            <w:tcW w:type="dxa" w:w="2814"/>
            <w:tcBorders>
              <w:top w:color="00000A" w:space="0" w:sz="6" w:val="single"/>
              <w:left w:color="00000A" w:space="0" w:sz="6" w:val="single"/>
              <w:bottom w:color="00000A" w:space="0" w:sz="6" w:val="single"/>
              <w:right w:color="00000A" w:space="0" w:sz="6" w:val="single"/>
            </w:tcBorders>
            <w:shd w:fill="auto" w:val="clear"/>
            <w:tcMar>
              <w:top w:type="dxa" w:w="0"/>
              <w:left w:type="dxa" w:w="108"/>
              <w:bottom w:type="dxa" w:w="0"/>
              <w:right w:type="dxa" w:w="108"/>
            </w:tcMar>
            <w:vAlign w:val="center"/>
          </w:tcPr>
          <w:p>
            <w:pPr>
              <w:pStyle w:val="style0"/>
              <w:keepLines/>
              <w:jc w:val="center"/>
            </w:pPr>
            <w:r>
              <w:rPr>
                <w:rFonts w:ascii="Arial" w:hAnsi="Arial"/>
                <w:sz w:val="24"/>
                <w:szCs w:val="24"/>
              </w:rPr>
            </w:r>
          </w:p>
          <w:p>
            <w:pPr>
              <w:pStyle w:val="style0"/>
              <w:keepLines/>
              <w:jc w:val="center"/>
            </w:pPr>
            <w:r>
              <w:rPr>
                <w:rFonts w:ascii="Arial" w:hAnsi="Arial"/>
                <w:sz w:val="24"/>
                <w:szCs w:val="24"/>
              </w:rPr>
              <w:t>VICE DIRETOR DE ESCOLA</w:t>
            </w:r>
          </w:p>
          <w:p>
            <w:pPr>
              <w:pStyle w:val="style0"/>
              <w:keepLines/>
              <w:jc w:val="center"/>
            </w:pPr>
            <w:r>
              <w:rPr>
                <w:rFonts w:ascii="Arial" w:hAnsi="Arial"/>
                <w:sz w:val="24"/>
                <w:szCs w:val="24"/>
              </w:rPr>
            </w:r>
          </w:p>
        </w:tc>
        <w:tc>
          <w:tcPr>
            <w:tcW w:type="dxa" w:w="1546"/>
            <w:tcBorders>
              <w:top w:color="00000A" w:space="0" w:sz="6" w:val="single"/>
              <w:left w:color="00000A" w:space="0" w:sz="6" w:val="single"/>
              <w:bottom w:color="00000A" w:space="0" w:sz="6" w:val="single"/>
              <w:right w:color="00000A" w:space="0" w:sz="6" w:val="single"/>
            </w:tcBorders>
            <w:shd w:fill="auto" w:val="clear"/>
            <w:tcMar>
              <w:top w:type="dxa" w:w="0"/>
              <w:left w:type="dxa" w:w="108"/>
              <w:bottom w:type="dxa" w:w="0"/>
              <w:right w:type="dxa" w:w="108"/>
            </w:tcMar>
            <w:vAlign w:val="center"/>
          </w:tcPr>
          <w:p>
            <w:pPr>
              <w:pStyle w:val="style0"/>
              <w:keepLines/>
              <w:jc w:val="center"/>
            </w:pPr>
            <w:r>
              <w:rPr>
                <w:rFonts w:ascii="Arial" w:hAnsi="Arial"/>
                <w:sz w:val="24"/>
                <w:szCs w:val="24"/>
              </w:rPr>
              <w:t>12</w:t>
            </w:r>
          </w:p>
        </w:tc>
        <w:tc>
          <w:tcPr>
            <w:tcW w:type="dxa" w:w="1547"/>
            <w:tcBorders>
              <w:top w:color="00000A" w:space="0" w:sz="6" w:val="single"/>
              <w:left w:color="00000A" w:space="0" w:sz="6" w:val="single"/>
              <w:bottom w:color="00000A" w:space="0" w:sz="6" w:val="single"/>
              <w:right w:color="00000A" w:space="0" w:sz="6" w:val="single"/>
            </w:tcBorders>
            <w:shd w:fill="auto" w:val="clear"/>
            <w:tcMar>
              <w:top w:type="dxa" w:w="0"/>
              <w:left w:type="dxa" w:w="108"/>
              <w:bottom w:type="dxa" w:w="0"/>
              <w:right w:type="dxa" w:w="108"/>
            </w:tcMar>
            <w:vAlign w:val="center"/>
          </w:tcPr>
          <w:p>
            <w:pPr>
              <w:pStyle w:val="style0"/>
              <w:keepLines/>
              <w:tabs>
                <w:tab w:leader="none" w:pos="884" w:val="decimal"/>
                <w:tab w:leader="none" w:pos="1026" w:val="decimal"/>
              </w:tabs>
              <w:jc w:val="center"/>
            </w:pPr>
            <w:r>
              <w:rPr>
                <w:rFonts w:ascii="Arial" w:hAnsi="Arial"/>
                <w:sz w:val="24"/>
                <w:szCs w:val="24"/>
              </w:rPr>
              <w:t>AMPLO</w:t>
            </w:r>
          </w:p>
        </w:tc>
        <w:tc>
          <w:tcPr>
            <w:tcW w:type="dxa" w:w="1691"/>
            <w:tcBorders>
              <w:top w:color="00000A" w:space="0" w:sz="6" w:val="single"/>
              <w:left w:color="00000A" w:space="0" w:sz="6" w:val="single"/>
              <w:bottom w:color="00000A" w:space="0" w:sz="6" w:val="single"/>
              <w:right w:color="00000A" w:space="0" w:sz="6" w:val="single"/>
            </w:tcBorders>
            <w:shd w:fill="auto" w:val="clear"/>
            <w:tcMar>
              <w:top w:type="dxa" w:w="0"/>
              <w:left w:type="dxa" w:w="108"/>
              <w:bottom w:type="dxa" w:w="0"/>
              <w:right w:type="dxa" w:w="108"/>
            </w:tcMar>
          </w:tcPr>
          <w:p>
            <w:pPr>
              <w:pStyle w:val="style0"/>
              <w:keepLines/>
              <w:tabs>
                <w:tab w:leader="none" w:pos="884" w:val="decimal"/>
                <w:tab w:leader="none" w:pos="1026" w:val="decimal"/>
              </w:tabs>
              <w:jc w:val="center"/>
            </w:pPr>
            <w:r>
              <w:rPr>
                <w:rFonts w:ascii="Arial" w:hAnsi="Arial"/>
                <w:sz w:val="24"/>
                <w:szCs w:val="24"/>
              </w:rPr>
            </w:r>
          </w:p>
          <w:p>
            <w:pPr>
              <w:pStyle w:val="style0"/>
              <w:keepLines/>
              <w:tabs>
                <w:tab w:leader="none" w:pos="884" w:val="decimal"/>
                <w:tab w:leader="none" w:pos="1026" w:val="decimal"/>
              </w:tabs>
              <w:jc w:val="center"/>
            </w:pPr>
            <w:r>
              <w:rPr>
                <w:rFonts w:ascii="Arial" w:hAnsi="Arial"/>
                <w:sz w:val="24"/>
                <w:szCs w:val="24"/>
              </w:rPr>
              <w:t>2.211,74</w:t>
            </w:r>
          </w:p>
        </w:tc>
      </w:tr>
      <w:tr>
        <w:trPr>
          <w:trHeight w:hRule="atLeast" w:val="633"/>
          <w:cantSplit w:val="false"/>
        </w:trPr>
        <w:tc>
          <w:tcPr>
            <w:tcW w:type="dxa" w:w="1516"/>
            <w:tcBorders>
              <w:top w:color="00000A" w:space="0" w:sz="6" w:val="single"/>
              <w:left w:color="00000A" w:space="0" w:sz="6" w:val="single"/>
              <w:bottom w:color="00000A" w:space="0" w:sz="6" w:val="single"/>
              <w:right w:color="00000A" w:space="0" w:sz="6" w:val="single"/>
            </w:tcBorders>
            <w:shd w:fill="auto" w:val="clear"/>
            <w:tcMar>
              <w:top w:type="dxa" w:w="0"/>
              <w:left w:type="dxa" w:w="108"/>
              <w:bottom w:type="dxa" w:w="0"/>
              <w:right w:type="dxa" w:w="108"/>
            </w:tcMar>
            <w:vAlign w:val="center"/>
          </w:tcPr>
          <w:p>
            <w:pPr>
              <w:pStyle w:val="style0"/>
              <w:keepLines/>
              <w:jc w:val="center"/>
            </w:pPr>
            <w:r>
              <w:rPr>
                <w:rFonts w:ascii="Arial" w:hAnsi="Arial"/>
                <w:sz w:val="24"/>
                <w:szCs w:val="24"/>
              </w:rPr>
              <w:t>ACIMA DE 500 ALUNOS</w:t>
            </w:r>
          </w:p>
        </w:tc>
        <w:tc>
          <w:tcPr>
            <w:tcW w:type="dxa" w:w="2814"/>
            <w:tcBorders>
              <w:top w:color="00000A" w:space="0" w:sz="6" w:val="single"/>
              <w:left w:color="00000A" w:space="0" w:sz="6" w:val="single"/>
              <w:bottom w:color="00000A" w:space="0" w:sz="6" w:val="single"/>
              <w:right w:color="00000A" w:space="0" w:sz="6" w:val="single"/>
            </w:tcBorders>
            <w:shd w:fill="auto" w:val="clear"/>
            <w:tcMar>
              <w:top w:type="dxa" w:w="0"/>
              <w:left w:type="dxa" w:w="108"/>
              <w:bottom w:type="dxa" w:w="0"/>
              <w:right w:type="dxa" w:w="108"/>
            </w:tcMar>
            <w:vAlign w:val="center"/>
          </w:tcPr>
          <w:p>
            <w:pPr>
              <w:pStyle w:val="style0"/>
              <w:keepLines/>
              <w:jc w:val="center"/>
            </w:pPr>
            <w:r>
              <w:rPr>
                <w:rFonts w:ascii="Arial" w:hAnsi="Arial"/>
                <w:sz w:val="24"/>
                <w:szCs w:val="24"/>
              </w:rPr>
            </w:r>
          </w:p>
          <w:p>
            <w:pPr>
              <w:pStyle w:val="style0"/>
              <w:keepLines/>
              <w:jc w:val="center"/>
            </w:pPr>
            <w:r>
              <w:rPr>
                <w:rFonts w:ascii="Arial" w:hAnsi="Arial"/>
                <w:sz w:val="24"/>
                <w:szCs w:val="24"/>
              </w:rPr>
              <w:t>DIRETOR DE ESCOLA</w:t>
            </w:r>
          </w:p>
          <w:p>
            <w:pPr>
              <w:pStyle w:val="style0"/>
              <w:keepLines/>
              <w:jc w:val="center"/>
            </w:pPr>
            <w:r>
              <w:rPr>
                <w:rFonts w:ascii="Arial" w:hAnsi="Arial"/>
                <w:sz w:val="24"/>
                <w:szCs w:val="24"/>
              </w:rPr>
            </w:r>
          </w:p>
        </w:tc>
        <w:tc>
          <w:tcPr>
            <w:tcW w:type="dxa" w:w="1546"/>
            <w:tcBorders>
              <w:top w:color="00000A" w:space="0" w:sz="6" w:val="single"/>
              <w:left w:color="00000A" w:space="0" w:sz="6" w:val="single"/>
              <w:bottom w:color="00000A" w:space="0" w:sz="6" w:val="single"/>
              <w:right w:color="00000A" w:space="0" w:sz="6" w:val="single"/>
            </w:tcBorders>
            <w:shd w:fill="auto" w:val="clear"/>
            <w:tcMar>
              <w:top w:type="dxa" w:w="0"/>
              <w:left w:type="dxa" w:w="108"/>
              <w:bottom w:type="dxa" w:w="0"/>
              <w:right w:type="dxa" w:w="108"/>
            </w:tcMar>
            <w:vAlign w:val="center"/>
          </w:tcPr>
          <w:p>
            <w:pPr>
              <w:pStyle w:val="style0"/>
              <w:keepLines/>
              <w:jc w:val="center"/>
            </w:pPr>
            <w:r>
              <w:rPr>
                <w:rFonts w:ascii="Arial" w:hAnsi="Arial"/>
                <w:sz w:val="24"/>
                <w:szCs w:val="24"/>
              </w:rPr>
              <w:t>03</w:t>
            </w:r>
          </w:p>
        </w:tc>
        <w:tc>
          <w:tcPr>
            <w:tcW w:type="dxa" w:w="1547"/>
            <w:tcBorders>
              <w:top w:color="00000A" w:space="0" w:sz="6" w:val="single"/>
              <w:left w:color="00000A" w:space="0" w:sz="6" w:val="single"/>
              <w:bottom w:color="00000A" w:space="0" w:sz="6" w:val="single"/>
              <w:right w:color="00000A" w:space="0" w:sz="6" w:val="single"/>
            </w:tcBorders>
            <w:shd w:fill="auto" w:val="clear"/>
            <w:tcMar>
              <w:top w:type="dxa" w:w="0"/>
              <w:left w:type="dxa" w:w="108"/>
              <w:bottom w:type="dxa" w:w="0"/>
              <w:right w:type="dxa" w:w="108"/>
            </w:tcMar>
            <w:vAlign w:val="center"/>
          </w:tcPr>
          <w:p>
            <w:pPr>
              <w:pStyle w:val="style0"/>
              <w:keepLines/>
              <w:tabs>
                <w:tab w:leader="none" w:pos="884" w:val="decimal"/>
                <w:tab w:leader="none" w:pos="1026" w:val="decimal"/>
              </w:tabs>
              <w:jc w:val="center"/>
            </w:pPr>
            <w:r>
              <w:rPr>
                <w:rFonts w:ascii="Arial" w:hAnsi="Arial"/>
                <w:sz w:val="24"/>
                <w:szCs w:val="24"/>
              </w:rPr>
              <w:t>AMPLO</w:t>
            </w:r>
          </w:p>
        </w:tc>
        <w:tc>
          <w:tcPr>
            <w:tcW w:type="dxa" w:w="1691"/>
            <w:tcBorders>
              <w:top w:color="00000A" w:space="0" w:sz="6" w:val="single"/>
              <w:left w:color="00000A" w:space="0" w:sz="6" w:val="single"/>
              <w:bottom w:color="00000A" w:space="0" w:sz="6" w:val="single"/>
              <w:right w:color="00000A" w:space="0" w:sz="6" w:val="single"/>
            </w:tcBorders>
            <w:shd w:fill="auto" w:val="clear"/>
            <w:tcMar>
              <w:top w:type="dxa" w:w="0"/>
              <w:left w:type="dxa" w:w="108"/>
              <w:bottom w:type="dxa" w:w="0"/>
              <w:right w:type="dxa" w:w="108"/>
            </w:tcMar>
          </w:tcPr>
          <w:p>
            <w:pPr>
              <w:pStyle w:val="style0"/>
              <w:keepLines/>
              <w:tabs>
                <w:tab w:leader="none" w:pos="884" w:val="decimal"/>
                <w:tab w:leader="none" w:pos="1026" w:val="decimal"/>
              </w:tabs>
              <w:jc w:val="center"/>
            </w:pPr>
            <w:r>
              <w:rPr>
                <w:rFonts w:ascii="Arial" w:hAnsi="Arial"/>
                <w:sz w:val="24"/>
                <w:szCs w:val="24"/>
              </w:rPr>
            </w:r>
          </w:p>
          <w:p>
            <w:pPr>
              <w:pStyle w:val="style0"/>
              <w:keepLines/>
              <w:tabs>
                <w:tab w:leader="none" w:pos="884" w:val="decimal"/>
                <w:tab w:leader="none" w:pos="1026" w:val="decimal"/>
              </w:tabs>
              <w:jc w:val="center"/>
            </w:pPr>
            <w:r>
              <w:rPr>
                <w:rFonts w:ascii="Arial" w:hAnsi="Arial"/>
                <w:sz w:val="24"/>
                <w:szCs w:val="24"/>
              </w:rPr>
              <w:t>4.412,15</w:t>
            </w:r>
          </w:p>
        </w:tc>
      </w:tr>
      <w:tr>
        <w:trPr>
          <w:trHeight w:hRule="atLeast" w:val="633"/>
          <w:cantSplit w:val="false"/>
        </w:trPr>
        <w:tc>
          <w:tcPr>
            <w:tcW w:type="dxa" w:w="1516"/>
            <w:tcBorders>
              <w:top w:color="00000A" w:space="0" w:sz="6" w:val="single"/>
              <w:left w:color="00000A" w:space="0" w:sz="6" w:val="single"/>
              <w:bottom w:color="00000A" w:space="0" w:sz="4" w:val="single"/>
              <w:right w:color="00000A" w:space="0" w:sz="6" w:val="single"/>
            </w:tcBorders>
            <w:shd w:fill="auto" w:val="clear"/>
            <w:tcMar>
              <w:top w:type="dxa" w:w="0"/>
              <w:left w:type="dxa" w:w="108"/>
              <w:bottom w:type="dxa" w:w="0"/>
              <w:right w:type="dxa" w:w="108"/>
            </w:tcMar>
            <w:vAlign w:val="center"/>
          </w:tcPr>
          <w:p>
            <w:pPr>
              <w:pStyle w:val="style0"/>
              <w:keepLines/>
              <w:jc w:val="center"/>
            </w:pPr>
            <w:r>
              <w:rPr>
                <w:rFonts w:ascii="Arial" w:hAnsi="Arial"/>
                <w:sz w:val="24"/>
                <w:szCs w:val="24"/>
              </w:rPr>
              <w:t>ACIMA DE 500 ALUNOS</w:t>
            </w:r>
          </w:p>
        </w:tc>
        <w:tc>
          <w:tcPr>
            <w:tcW w:type="dxa" w:w="2814"/>
            <w:tcBorders>
              <w:top w:color="00000A" w:space="0" w:sz="6" w:val="single"/>
              <w:left w:color="00000A" w:space="0" w:sz="6" w:val="single"/>
              <w:bottom w:color="00000A" w:space="0" w:sz="4" w:val="single"/>
              <w:right w:color="00000A" w:space="0" w:sz="6" w:val="single"/>
            </w:tcBorders>
            <w:shd w:fill="auto" w:val="clear"/>
            <w:tcMar>
              <w:top w:type="dxa" w:w="0"/>
              <w:left w:type="dxa" w:w="108"/>
              <w:bottom w:type="dxa" w:w="0"/>
              <w:right w:type="dxa" w:w="108"/>
            </w:tcMar>
            <w:vAlign w:val="center"/>
          </w:tcPr>
          <w:p>
            <w:pPr>
              <w:pStyle w:val="style0"/>
              <w:keepLines/>
              <w:jc w:val="center"/>
            </w:pPr>
            <w:r>
              <w:rPr>
                <w:rFonts w:ascii="Arial" w:hAnsi="Arial"/>
                <w:sz w:val="24"/>
                <w:szCs w:val="24"/>
              </w:rPr>
            </w:r>
          </w:p>
          <w:p>
            <w:pPr>
              <w:pStyle w:val="style0"/>
              <w:keepLines/>
              <w:jc w:val="center"/>
            </w:pPr>
            <w:r>
              <w:rPr>
                <w:rFonts w:ascii="Arial" w:hAnsi="Arial"/>
                <w:sz w:val="24"/>
                <w:szCs w:val="24"/>
              </w:rPr>
              <w:t>VICE DIRETOR DE ESCOLA</w:t>
            </w:r>
          </w:p>
          <w:p>
            <w:pPr>
              <w:pStyle w:val="style0"/>
              <w:keepLines/>
              <w:jc w:val="center"/>
            </w:pPr>
            <w:r>
              <w:rPr>
                <w:rFonts w:ascii="Arial" w:hAnsi="Arial"/>
                <w:sz w:val="24"/>
                <w:szCs w:val="24"/>
              </w:rPr>
            </w:r>
          </w:p>
        </w:tc>
        <w:tc>
          <w:tcPr>
            <w:tcW w:type="dxa" w:w="1546"/>
            <w:tcBorders>
              <w:top w:color="00000A" w:space="0" w:sz="6" w:val="single"/>
              <w:left w:color="00000A" w:space="0" w:sz="6" w:val="single"/>
              <w:bottom w:color="00000A" w:space="0" w:sz="4" w:val="single"/>
              <w:right w:color="00000A" w:space="0" w:sz="6" w:val="single"/>
            </w:tcBorders>
            <w:shd w:fill="auto" w:val="clear"/>
            <w:tcMar>
              <w:top w:type="dxa" w:w="0"/>
              <w:left w:type="dxa" w:w="108"/>
              <w:bottom w:type="dxa" w:w="0"/>
              <w:right w:type="dxa" w:w="108"/>
            </w:tcMar>
            <w:vAlign w:val="center"/>
          </w:tcPr>
          <w:p>
            <w:pPr>
              <w:pStyle w:val="style0"/>
              <w:keepLines/>
              <w:jc w:val="center"/>
            </w:pPr>
            <w:r>
              <w:rPr>
                <w:rFonts w:ascii="Arial" w:hAnsi="Arial"/>
                <w:sz w:val="24"/>
                <w:szCs w:val="24"/>
              </w:rPr>
              <w:t>06</w:t>
            </w:r>
          </w:p>
        </w:tc>
        <w:tc>
          <w:tcPr>
            <w:tcW w:type="dxa" w:w="1547"/>
            <w:tcBorders>
              <w:top w:color="00000A" w:space="0" w:sz="6" w:val="single"/>
              <w:left w:color="00000A" w:space="0" w:sz="6" w:val="single"/>
              <w:bottom w:color="00000A" w:space="0" w:sz="4" w:val="single"/>
              <w:right w:color="00000A" w:space="0" w:sz="6" w:val="single"/>
            </w:tcBorders>
            <w:shd w:fill="auto" w:val="clear"/>
            <w:tcMar>
              <w:top w:type="dxa" w:w="0"/>
              <w:left w:type="dxa" w:w="108"/>
              <w:bottom w:type="dxa" w:w="0"/>
              <w:right w:type="dxa" w:w="108"/>
            </w:tcMar>
            <w:vAlign w:val="center"/>
          </w:tcPr>
          <w:p>
            <w:pPr>
              <w:pStyle w:val="style0"/>
              <w:keepLines/>
              <w:tabs>
                <w:tab w:leader="none" w:pos="884" w:val="decimal"/>
                <w:tab w:leader="none" w:pos="1026" w:val="decimal"/>
              </w:tabs>
              <w:jc w:val="center"/>
            </w:pPr>
            <w:r>
              <w:rPr>
                <w:rFonts w:ascii="Arial" w:hAnsi="Arial"/>
                <w:sz w:val="24"/>
                <w:szCs w:val="24"/>
              </w:rPr>
              <w:t>AMPLO</w:t>
            </w:r>
          </w:p>
        </w:tc>
        <w:tc>
          <w:tcPr>
            <w:tcW w:type="dxa" w:w="1691"/>
            <w:tcBorders>
              <w:top w:color="00000A" w:space="0" w:sz="6" w:val="single"/>
              <w:left w:color="00000A" w:space="0" w:sz="6" w:val="single"/>
              <w:bottom w:color="00000A" w:space="0" w:sz="4" w:val="single"/>
              <w:right w:color="00000A" w:space="0" w:sz="6" w:val="single"/>
            </w:tcBorders>
            <w:shd w:fill="auto" w:val="clear"/>
            <w:tcMar>
              <w:top w:type="dxa" w:w="0"/>
              <w:left w:type="dxa" w:w="108"/>
              <w:bottom w:type="dxa" w:w="0"/>
              <w:right w:type="dxa" w:w="108"/>
            </w:tcMar>
          </w:tcPr>
          <w:p>
            <w:pPr>
              <w:pStyle w:val="style0"/>
              <w:keepLines/>
              <w:tabs>
                <w:tab w:leader="none" w:pos="884" w:val="decimal"/>
                <w:tab w:leader="none" w:pos="1026" w:val="decimal"/>
              </w:tabs>
              <w:jc w:val="center"/>
            </w:pPr>
            <w:r>
              <w:rPr>
                <w:rFonts w:ascii="Arial" w:hAnsi="Arial"/>
                <w:sz w:val="24"/>
                <w:szCs w:val="24"/>
              </w:rPr>
            </w:r>
          </w:p>
          <w:p>
            <w:pPr>
              <w:pStyle w:val="style0"/>
              <w:keepLines/>
              <w:tabs>
                <w:tab w:leader="none" w:pos="884" w:val="decimal"/>
                <w:tab w:leader="none" w:pos="1026" w:val="decimal"/>
              </w:tabs>
              <w:jc w:val="center"/>
            </w:pPr>
            <w:r>
              <w:rPr>
                <w:rFonts w:ascii="Arial" w:hAnsi="Arial"/>
                <w:sz w:val="24"/>
                <w:szCs w:val="24"/>
              </w:rPr>
              <w:t>2.381,88</w:t>
            </w:r>
          </w:p>
        </w:tc>
      </w:tr>
    </w:tbl>
    <w:p>
      <w:pPr>
        <w:pStyle w:val="style0"/>
        <w:keepLines/>
        <w:suppressAutoHyphens w:val="false"/>
      </w:pPr>
      <w:r>
        <w:rPr>
          <w:rFonts w:ascii="Arial" w:hAnsi="Arial"/>
          <w:sz w:val="24"/>
          <w:szCs w:val="24"/>
        </w:rPr>
      </w:r>
    </w:p>
    <w:p>
      <w:pPr>
        <w:pStyle w:val="style0"/>
        <w:keepLines/>
        <w:suppressAutoHyphens w:val="false"/>
        <w:jc w:val="both"/>
      </w:pPr>
      <w:r>
        <w:rPr>
          <w:rFonts w:ascii="Arial" w:hAnsi="Arial"/>
          <w:sz w:val="24"/>
          <w:szCs w:val="24"/>
        </w:rPr>
      </w:r>
    </w:p>
    <w:p>
      <w:pPr>
        <w:pStyle w:val="style0"/>
        <w:keepLines/>
        <w:suppressAutoHyphens w:val="false"/>
        <w:jc w:val="center"/>
      </w:pPr>
      <w:r>
        <w:rPr>
          <w:rFonts w:ascii="Arial" w:hAnsi="Arial"/>
          <w:b/>
          <w:sz w:val="24"/>
          <w:szCs w:val="24"/>
        </w:rPr>
        <w:t>Cleydson Domingues Drumond</w:t>
      </w:r>
    </w:p>
    <w:p>
      <w:pPr>
        <w:pStyle w:val="style0"/>
        <w:keepLines/>
        <w:suppressAutoHyphens w:val="false"/>
        <w:jc w:val="center"/>
      </w:pPr>
      <w:r>
        <w:rPr>
          <w:rFonts w:ascii="Arial" w:hAnsi="Arial"/>
          <w:sz w:val="24"/>
          <w:szCs w:val="24"/>
        </w:rPr>
        <w:t>Prefeito Municipal</w:t>
      </w:r>
    </w:p>
    <w:p>
      <w:pPr>
        <w:pStyle w:val="style0"/>
        <w:keepLines/>
        <w:suppressAutoHyphens w:val="false"/>
        <w:jc w:val="center"/>
      </w:pPr>
      <w:r>
        <w:rPr>
          <w:rFonts w:ascii="Arial" w:hAnsi="Arial"/>
          <w:sz w:val="24"/>
          <w:szCs w:val="24"/>
        </w:rPr>
      </w:r>
    </w:p>
    <w:p>
      <w:pPr>
        <w:pStyle w:val="style0"/>
        <w:widowControl/>
        <w:suppressAutoHyphens w:val="false"/>
        <w:spacing w:after="200" w:before="0" w:line="276" w:lineRule="auto"/>
      </w:pPr>
      <w:r>
        <w:rPr>
          <w:rFonts w:ascii="Arial" w:hAnsi="Arial"/>
          <w:sz w:val="24"/>
          <w:szCs w:val="24"/>
        </w:rPr>
      </w:r>
    </w:p>
    <w:p>
      <w:pPr>
        <w:pStyle w:val="style29"/>
        <w:keepLines/>
        <w:pageBreakBefore/>
        <w:suppressAutoHyphens w:val="false"/>
        <w:ind w:hanging="0" w:left="432" w:right="0"/>
        <w:jc w:val="center"/>
      </w:pPr>
      <w:r>
        <w:rPr>
          <w:rFonts w:ascii="Arial" w:cs="Arial" w:hAnsi="Arial"/>
          <w:b/>
          <w:sz w:val="24"/>
          <w:szCs w:val="24"/>
        </w:rPr>
      </w:r>
    </w:p>
    <w:p>
      <w:pPr>
        <w:pStyle w:val="style29"/>
        <w:keepLines/>
        <w:suppressAutoHyphens w:val="false"/>
        <w:ind w:hanging="0" w:left="432" w:right="0"/>
        <w:jc w:val="center"/>
      </w:pPr>
      <w:r>
        <w:rPr>
          <w:rFonts w:ascii="Arial" w:cs="Arial" w:hAnsi="Arial"/>
          <w:b/>
          <w:sz w:val="24"/>
          <w:szCs w:val="24"/>
        </w:rPr>
        <w:t>MENSAGEM Nº 008/2015</w:t>
      </w:r>
    </w:p>
    <w:p>
      <w:pPr>
        <w:pStyle w:val="style29"/>
        <w:keepLines/>
        <w:suppressAutoHyphens w:val="false"/>
        <w:ind w:hanging="0" w:left="432" w:right="0"/>
        <w:jc w:val="center"/>
      </w:pPr>
      <w:r>
        <w:rPr>
          <w:rFonts w:ascii="Arial" w:cs="Arial" w:hAnsi="Arial"/>
          <w:b/>
          <w:sz w:val="24"/>
          <w:szCs w:val="24"/>
        </w:rPr>
      </w:r>
    </w:p>
    <w:p>
      <w:pPr>
        <w:pStyle w:val="style29"/>
        <w:keepLines/>
        <w:suppressAutoHyphens w:val="false"/>
        <w:ind w:firstLine="1701" w:left="0" w:right="0"/>
        <w:jc w:val="both"/>
      </w:pPr>
      <w:r>
        <w:rPr>
          <w:rFonts w:ascii="Arial" w:cs="Arial" w:hAnsi="Arial"/>
          <w:sz w:val="24"/>
          <w:szCs w:val="24"/>
        </w:rPr>
        <w:t>Senhor Presidente,</w:t>
      </w:r>
    </w:p>
    <w:p>
      <w:pPr>
        <w:pStyle w:val="style29"/>
        <w:keepLines/>
        <w:suppressAutoHyphens w:val="false"/>
        <w:ind w:firstLine="1701" w:left="0" w:right="0"/>
        <w:jc w:val="both"/>
      </w:pPr>
      <w:r>
        <w:rPr>
          <w:rFonts w:ascii="Arial" w:cs="Arial" w:hAnsi="Arial"/>
          <w:sz w:val="24"/>
          <w:szCs w:val="24"/>
        </w:rPr>
      </w:r>
    </w:p>
    <w:p>
      <w:pPr>
        <w:pStyle w:val="style0"/>
        <w:ind w:firstLine="1701" w:left="0" w:right="0"/>
        <w:jc w:val="both"/>
      </w:pPr>
      <w:r>
        <w:rPr>
          <w:rFonts w:ascii="Arial" w:cs="Arial" w:hAnsi="Arial"/>
          <w:sz w:val="24"/>
          <w:szCs w:val="24"/>
        </w:rPr>
        <w:t>Encaminhamos a Vossa Excelência, para deliberação do Plenário dessa Augusta Casa Legislativa, o apenso Projeto de Lei que "</w:t>
      </w:r>
      <w:r>
        <w:rPr>
          <w:rFonts w:ascii="Arial" w:cs="Arial" w:hAnsi="Arial"/>
          <w:i/>
          <w:sz w:val="24"/>
          <w:szCs w:val="24"/>
        </w:rPr>
        <w:t>Dispõe sobre o quadro de cargos de diretores e vice-diretores das Escolas Municipais e do CREIA e dá outras providências</w:t>
      </w:r>
      <w:r>
        <w:rPr>
          <w:rFonts w:ascii="Arial" w:cs="Arial" w:hAnsi="Arial"/>
          <w:sz w:val="24"/>
          <w:szCs w:val="24"/>
        </w:rPr>
        <w:t>".</w:t>
      </w:r>
    </w:p>
    <w:p>
      <w:pPr>
        <w:pStyle w:val="style0"/>
        <w:widowControl/>
        <w:suppressAutoHyphens w:val="false"/>
        <w:ind w:firstLine="1701" w:left="0" w:right="0"/>
        <w:jc w:val="both"/>
      </w:pPr>
      <w:r>
        <w:rPr>
          <w:rFonts w:ascii="Arial" w:cs="Arial" w:eastAsia="Times New Roman" w:hAnsi="Arial"/>
          <w:sz w:val="24"/>
          <w:szCs w:val="24"/>
          <w:lang w:bidi="ar-SA" w:eastAsia="pt-BR"/>
        </w:rPr>
      </w:r>
    </w:p>
    <w:p>
      <w:pPr>
        <w:pStyle w:val="style0"/>
        <w:widowControl/>
        <w:suppressAutoHyphens w:val="false"/>
        <w:ind w:firstLine="1701" w:left="0" w:right="0"/>
        <w:jc w:val="both"/>
      </w:pPr>
      <w:r>
        <w:rPr>
          <w:rFonts w:ascii="Arial" w:cs="Arial" w:eastAsia="Times New Roman" w:hAnsi="Arial"/>
          <w:sz w:val="24"/>
          <w:szCs w:val="24"/>
          <w:lang w:bidi="ar-SA" w:eastAsia="pt-BR"/>
        </w:rPr>
        <w:t>Embora tal proposição possa causar estranheza a princípio, cumpre esclarecer que por ocasião da proposta de reforma administrativa, com o envio a essa Casa do projeto de lei dispondo sobre a nova organização estrutural da Prefeitura, fizemos constar da referida proposição que essa matéria seria objeto de lei específica, uma vez que esses cargos são de caráter eletivo.</w:t>
      </w:r>
    </w:p>
    <w:p>
      <w:pPr>
        <w:pStyle w:val="style0"/>
        <w:widowControl/>
        <w:suppressAutoHyphens w:val="false"/>
        <w:ind w:firstLine="1701" w:left="0" w:right="0"/>
        <w:jc w:val="both"/>
      </w:pPr>
      <w:r>
        <w:rPr>
          <w:rFonts w:ascii="Arial" w:cs="Arial" w:eastAsia="Times New Roman" w:hAnsi="Arial"/>
          <w:sz w:val="24"/>
          <w:szCs w:val="24"/>
          <w:lang w:bidi="ar-SA" w:eastAsia="pt-BR"/>
        </w:rPr>
      </w:r>
    </w:p>
    <w:p>
      <w:pPr>
        <w:pStyle w:val="style0"/>
        <w:widowControl/>
        <w:suppressAutoHyphens w:val="false"/>
        <w:ind w:firstLine="1701" w:left="0" w:right="0"/>
        <w:jc w:val="both"/>
      </w:pPr>
      <w:r>
        <w:rPr>
          <w:rFonts w:ascii="Arial" w:cs="Arial" w:eastAsia="Times New Roman" w:hAnsi="Arial"/>
          <w:sz w:val="24"/>
          <w:szCs w:val="24"/>
          <w:lang w:bidi="ar-SA" w:eastAsia="pt-BR"/>
        </w:rPr>
        <w:t xml:space="preserve">Contudo, malgrado nosso, com a recente aprovação e iminente sanção do projeto de organização estrutural, tendo o mesmo cuidado de revogar a Lei nº 3.248/2012 (organização estrutural anterior), os cargos </w:t>
      </w:r>
      <w:r>
        <w:rPr>
          <w:rFonts w:ascii="Arial" w:cs="Arial" w:hAnsi="Arial"/>
          <w:sz w:val="24"/>
          <w:szCs w:val="24"/>
        </w:rPr>
        <w:t>de diretores e vice-diretores das Escolas Municipais e do CREIA encontram-se num vácuo legal, o qual deverá ser preenchido mediante a presente proposta.</w:t>
      </w:r>
    </w:p>
    <w:p>
      <w:pPr>
        <w:pStyle w:val="style0"/>
        <w:widowControl/>
        <w:suppressAutoHyphens w:val="false"/>
        <w:ind w:firstLine="1701" w:left="0" w:right="0"/>
        <w:jc w:val="both"/>
      </w:pPr>
      <w:r>
        <w:rPr>
          <w:rFonts w:ascii="Arial" w:cs="Arial" w:eastAsia="Times New Roman" w:hAnsi="Arial"/>
          <w:sz w:val="24"/>
          <w:szCs w:val="24"/>
          <w:lang w:bidi="ar-SA" w:eastAsia="pt-BR"/>
        </w:rPr>
      </w:r>
    </w:p>
    <w:p>
      <w:pPr>
        <w:pStyle w:val="style0"/>
        <w:widowControl/>
        <w:suppressAutoHyphens w:val="false"/>
        <w:ind w:firstLine="1701" w:left="0" w:right="0"/>
        <w:jc w:val="both"/>
      </w:pPr>
      <w:r>
        <w:rPr>
          <w:rFonts w:ascii="Arial" w:cs="Arial" w:eastAsia="Times New Roman" w:hAnsi="Arial"/>
          <w:sz w:val="24"/>
          <w:szCs w:val="24"/>
          <w:lang w:bidi="ar-SA" w:eastAsia="pt-BR"/>
        </w:rPr>
        <w:t xml:space="preserve">Desta forma, contando com o indispensável apoio dos Nobres Vereadores para  aprovação do apenso projeto de lei, assegurando a gestão democrática na rede pública municipal de ensino, </w:t>
      </w:r>
      <w:r>
        <w:rPr>
          <w:rFonts w:ascii="Arial" w:cs="Arial" w:hAnsi="Arial"/>
          <w:sz w:val="24"/>
          <w:szCs w:val="24"/>
        </w:rPr>
        <w:t>acreditamos que o mesmo merecerá uma acolhida favorável nessa Edilidade, com a conseqüente aprovação de seu texto integral, aproveitamos a oportunidade para transmitir-lhes nossos votos de destacado apreço e elevada consideração.</w:t>
      </w:r>
    </w:p>
    <w:p>
      <w:pPr>
        <w:pStyle w:val="style0"/>
        <w:widowControl/>
        <w:suppressAutoHyphens w:val="false"/>
        <w:ind w:firstLine="1701" w:left="0" w:right="0"/>
        <w:jc w:val="both"/>
      </w:pPr>
      <w:r>
        <w:rPr>
          <w:rFonts w:ascii="Arial" w:cs="Arial" w:hAnsi="Arial"/>
          <w:sz w:val="24"/>
          <w:szCs w:val="24"/>
        </w:rPr>
      </w:r>
    </w:p>
    <w:p>
      <w:pPr>
        <w:pStyle w:val="style0"/>
        <w:widowControl/>
        <w:suppressAutoHyphens w:val="false"/>
        <w:ind w:firstLine="1701" w:left="0" w:right="0"/>
        <w:jc w:val="both"/>
      </w:pPr>
      <w:r>
        <w:rPr>
          <w:rFonts w:ascii="Arial" w:cs="Arial" w:hAnsi="Arial"/>
          <w:sz w:val="24"/>
          <w:szCs w:val="24"/>
        </w:rPr>
        <w:t>Atenciosamente</w:t>
      </w:r>
    </w:p>
    <w:p>
      <w:pPr>
        <w:pStyle w:val="style0"/>
        <w:ind w:firstLine="1134" w:left="0" w:right="0"/>
        <w:jc w:val="both"/>
      </w:pPr>
      <w:r>
        <w:rPr>
          <w:rFonts w:ascii="Arial" w:cs="Arial" w:hAnsi="Arial"/>
          <w:sz w:val="24"/>
          <w:szCs w:val="24"/>
        </w:rPr>
      </w:r>
    </w:p>
    <w:p>
      <w:pPr>
        <w:pStyle w:val="style0"/>
        <w:ind w:firstLine="1134" w:left="0" w:right="0"/>
        <w:jc w:val="both"/>
      </w:pPr>
      <w:r>
        <w:rPr>
          <w:rFonts w:ascii="Arial" w:cs="Arial" w:hAnsi="Arial"/>
          <w:sz w:val="24"/>
          <w:szCs w:val="24"/>
        </w:rPr>
      </w:r>
    </w:p>
    <w:p>
      <w:pPr>
        <w:pStyle w:val="style0"/>
        <w:keepLines/>
        <w:suppressAutoHyphens w:val="false"/>
        <w:ind w:firstLine="1701" w:left="0" w:right="0"/>
      </w:pPr>
      <w:r>
        <w:rPr>
          <w:rFonts w:ascii="Arial" w:cs="Arial" w:hAnsi="Arial"/>
          <w:b/>
          <w:sz w:val="24"/>
          <w:szCs w:val="24"/>
        </w:rPr>
        <w:t>Cleydson Domingues Drumond</w:t>
      </w:r>
    </w:p>
    <w:p>
      <w:pPr>
        <w:pStyle w:val="style29"/>
        <w:keepLines/>
        <w:suppressAutoHyphens w:val="false"/>
        <w:spacing w:after="120" w:before="0"/>
        <w:ind w:hanging="0" w:left="1701" w:right="0"/>
      </w:pPr>
      <w:r>
        <w:rPr>
          <w:rFonts w:ascii="Arial" w:cs="Arial" w:hAnsi="Arial"/>
          <w:sz w:val="24"/>
          <w:szCs w:val="24"/>
        </w:rPr>
        <w:t>Prefeito Municipal</w:t>
      </w:r>
    </w:p>
    <w:sectPr>
      <w:headerReference r:id="rId2" w:type="default"/>
      <w:type w:val="nextPage"/>
      <w:pgSz w:h="16838" w:w="11906"/>
      <w:pgMar w:bottom="1134" w:footer="0" w:gutter="0" w:header="2268" w:left="1701" w:right="1134" w:top="2977"/>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libri">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0"/>
      <w:ind w:firstLine="708" w:left="2124" w:right="1416"/>
    </w:pPr>
    <w:r>
      <w:rPr/>
    </w:r>
  </w:p>
  <w:p>
    <w:pPr>
      <w:pStyle w:val="style31"/>
      <w:ind w:hanging="0" w:left="0" w:right="10"/>
    </w:pPr>
    <w:r>
      <w:rPr/>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1"/>
      <w:numFmt w:val="lowerLetter"/>
      <w:lvlText w:val="%1)"/>
      <w:lvlJc w:val="left"/>
      <w:pPr>
        <w:ind w:hanging="360" w:left="360"/>
      </w:pPr>
    </w:lvl>
    <w:lvl w:ilvl="1">
      <w:start w:val="1"/>
      <w:numFmt w:val="lowerLetter"/>
      <w:lvlText w:val="%2."/>
      <w:lvlJc w:val="left"/>
      <w:pPr>
        <w:ind w:hanging="360" w:left="1080"/>
      </w:pPr>
    </w:lvl>
    <w:lvl w:ilvl="2">
      <w:start w:val="1"/>
      <w:numFmt w:val="lowerRoman"/>
      <w:lvlText w:val="%3."/>
      <w:lvlJc w:val="right"/>
      <w:pPr>
        <w:ind w:hanging="180" w:left="1800"/>
      </w:pPr>
    </w:lvl>
    <w:lvl w:ilvl="3">
      <w:start w:val="1"/>
      <w:numFmt w:val="decimal"/>
      <w:lvlText w:val="%4."/>
      <w:lvlJc w:val="left"/>
      <w:pPr>
        <w:ind w:hanging="360" w:left="2520"/>
      </w:pPr>
    </w:lvl>
    <w:lvl w:ilvl="4">
      <w:start w:val="1"/>
      <w:numFmt w:val="lowerLetter"/>
      <w:lvlText w:val="%5."/>
      <w:lvlJc w:val="left"/>
      <w:pPr>
        <w:ind w:hanging="360" w:left="3240"/>
      </w:pPr>
    </w:lvl>
    <w:lvl w:ilvl="5">
      <w:start w:val="1"/>
      <w:numFmt w:val="lowerRoman"/>
      <w:lvlText w:val="%6."/>
      <w:lvlJc w:val="right"/>
      <w:pPr>
        <w:ind w:hanging="180" w:left="3960"/>
      </w:pPr>
    </w:lvl>
    <w:lvl w:ilvl="6">
      <w:start w:val="1"/>
      <w:numFmt w:val="decimal"/>
      <w:lvlText w:val="%7."/>
      <w:lvlJc w:val="left"/>
      <w:pPr>
        <w:ind w:hanging="360" w:left="4680"/>
      </w:pPr>
    </w:lvl>
    <w:lvl w:ilvl="7">
      <w:start w:val="1"/>
      <w:numFmt w:val="lowerLetter"/>
      <w:lvlText w:val="%8."/>
      <w:lvlJc w:val="left"/>
      <w:pPr>
        <w:ind w:hanging="360" w:left="5400"/>
      </w:pPr>
    </w:lvl>
    <w:lvl w:ilvl="8">
      <w:start w:val="1"/>
      <w:numFmt w:val="lowerRoman"/>
      <w:lvlText w:val="%9."/>
      <w:lvlJc w:val="right"/>
      <w:pPr>
        <w:ind w:hanging="180" w:left="6120"/>
      </w:pPr>
    </w:lvl>
  </w:abstractNum>
  <w:abstractNum w:abstractNumId="3">
    <w:lvl w:ilvl="0">
      <w:start w:val="1"/>
      <w:numFmt w:val="upperRoman"/>
      <w:lvlText w:val="%1."/>
      <w:lvlJc w:val="left"/>
      <w:pPr>
        <w:ind w:hanging="360" w:left="360"/>
      </w:pPr>
    </w:lvl>
    <w:lvl w:ilvl="1">
      <w:start w:val="1"/>
      <w:numFmt w:val="lowerLetter"/>
      <w:lvlText w:val="%2."/>
      <w:lvlJc w:val="left"/>
      <w:pPr>
        <w:ind w:hanging="360" w:left="1080"/>
      </w:pPr>
    </w:lvl>
    <w:lvl w:ilvl="2">
      <w:start w:val="1"/>
      <w:numFmt w:val="lowerRoman"/>
      <w:lvlText w:val="%3."/>
      <w:lvlJc w:val="right"/>
      <w:pPr>
        <w:ind w:hanging="180" w:left="1800"/>
      </w:pPr>
    </w:lvl>
    <w:lvl w:ilvl="3">
      <w:start w:val="1"/>
      <w:numFmt w:val="decimal"/>
      <w:lvlText w:val="%4."/>
      <w:lvlJc w:val="left"/>
      <w:pPr>
        <w:ind w:hanging="360" w:left="2520"/>
      </w:pPr>
    </w:lvl>
    <w:lvl w:ilvl="4">
      <w:start w:val="1"/>
      <w:numFmt w:val="lowerLetter"/>
      <w:lvlText w:val="%5."/>
      <w:lvlJc w:val="left"/>
      <w:pPr>
        <w:ind w:hanging="360" w:left="3240"/>
      </w:pPr>
    </w:lvl>
    <w:lvl w:ilvl="5">
      <w:start w:val="1"/>
      <w:numFmt w:val="lowerRoman"/>
      <w:lvlText w:val="%6."/>
      <w:lvlJc w:val="right"/>
      <w:pPr>
        <w:ind w:hanging="180" w:left="3960"/>
      </w:pPr>
    </w:lvl>
    <w:lvl w:ilvl="6">
      <w:start w:val="1"/>
      <w:numFmt w:val="decimal"/>
      <w:lvlText w:val="%7."/>
      <w:lvlJc w:val="left"/>
      <w:pPr>
        <w:ind w:hanging="360" w:left="4680"/>
      </w:pPr>
    </w:lvl>
    <w:lvl w:ilvl="7">
      <w:start w:val="1"/>
      <w:numFmt w:val="lowerLetter"/>
      <w:lvlText w:val="%8."/>
      <w:lvlJc w:val="left"/>
      <w:pPr>
        <w:ind w:hanging="360" w:left="5400"/>
      </w:pPr>
    </w:lvl>
    <w:lvl w:ilvl="8">
      <w:start w:val="1"/>
      <w:numFmt w:val="lowerRoman"/>
      <w:lvlText w:val="%9."/>
      <w:lvlJc w:val="right"/>
      <w:pPr>
        <w:ind w:hanging="180" w:left="6120"/>
      </w:pPr>
    </w:lvl>
  </w:abstractNum>
  <w:num w:numId="1">
    <w:abstractNumId w:val="1"/>
  </w:num>
  <w:num w:numId="2">
    <w:abstractNumId w:val="2"/>
  </w:num>
  <w:num w:numId="3">
    <w:abstractNumId w:val="3"/>
  </w:num>
</w:numbering>
</file>

<file path=word/styles.xml><?xml version="1.0" encoding="utf-8"?>
<w:styles xmlns:w="http://schemas.openxmlformats.org/wordprocessingml/2006/main">
  <w:style w:styleId="style0" w:type="paragraph">
    <w:name w:val="Padrão"/>
    <w:next w:val="style0"/>
    <w:pPr>
      <w:widowControl w:val="false"/>
      <w:tabs>
        <w:tab w:leader="none" w:pos="708" w:val="left"/>
      </w:tabs>
      <w:suppressAutoHyphens w:val="true"/>
      <w:spacing w:after="0" w:before="0" w:line="100" w:lineRule="atLeast"/>
    </w:pPr>
    <w:rPr>
      <w:rFonts w:ascii="Times New Roman" w:cs="Arial Unicode MS" w:eastAsia="Arial Unicode MS" w:hAnsi="Times New Roman"/>
      <w:color w:val="auto"/>
      <w:sz w:val="24"/>
      <w:szCs w:val="24"/>
      <w:lang w:bidi="hi-IN" w:eastAsia="en-US" w:val="pt-BR"/>
    </w:rPr>
  </w:style>
  <w:style w:styleId="style2" w:type="paragraph">
    <w:name w:val="Título 2"/>
    <w:basedOn w:val="style0"/>
    <w:next w:val="style25"/>
    <w:pPr>
      <w:keepNext/>
      <w:numPr>
        <w:ilvl w:val="1"/>
        <w:numId w:val="1"/>
      </w:numPr>
      <w:jc w:val="center"/>
      <w:outlineLvl w:val="1"/>
    </w:pPr>
    <w:rPr>
      <w:rFonts w:ascii="Century Gothic" w:hAnsi="Century Gothic"/>
      <w:b/>
      <w:bCs/>
      <w:spacing w:val="10"/>
      <w:sz w:val="26"/>
    </w:rPr>
  </w:style>
  <w:style w:styleId="style3" w:type="paragraph">
    <w:name w:val="Título 3"/>
    <w:basedOn w:val="style0"/>
    <w:next w:val="style25"/>
    <w:pPr>
      <w:keepNext/>
      <w:keepLines/>
      <w:numPr>
        <w:ilvl w:val="2"/>
        <w:numId w:val="1"/>
      </w:numPr>
      <w:spacing w:after="0" w:before="200"/>
      <w:outlineLvl w:val="2"/>
    </w:pPr>
    <w:rPr>
      <w:rFonts w:ascii="Cambria" w:cs="Mangal" w:hAnsi="Cambria"/>
      <w:b/>
      <w:bCs/>
      <w:color w:val="4F81BD"/>
      <w:szCs w:val="21"/>
    </w:rPr>
  </w:style>
  <w:style w:styleId="style15" w:type="character">
    <w:name w:val="Default Paragraph Font"/>
    <w:next w:val="style15"/>
    <w:rPr/>
  </w:style>
  <w:style w:styleId="style16" w:type="character">
    <w:name w:val="Título 2 Char"/>
    <w:basedOn w:val="style15"/>
    <w:next w:val="style16"/>
    <w:rPr>
      <w:rFonts w:ascii="Century Gothic" w:cs="Arial Unicode MS" w:eastAsia="Arial Unicode MS" w:hAnsi="Century Gothic"/>
      <w:b/>
      <w:bCs/>
      <w:spacing w:val="10"/>
      <w:sz w:val="26"/>
      <w:szCs w:val="24"/>
      <w:lang w:bidi="hi-IN"/>
    </w:rPr>
  </w:style>
  <w:style w:styleId="style17" w:type="character">
    <w:name w:val="Recuo de corpo de texto Char"/>
    <w:basedOn w:val="style15"/>
    <w:next w:val="style17"/>
    <w:rPr>
      <w:rFonts w:ascii="Times New Roman" w:cs="Arial Unicode MS" w:eastAsia="Arial Unicode MS" w:hAnsi="Times New Roman"/>
      <w:sz w:val="24"/>
      <w:szCs w:val="24"/>
      <w:lang w:bidi="hi-IN"/>
    </w:rPr>
  </w:style>
  <w:style w:styleId="style18" w:type="character">
    <w:name w:val="Recuo de corpo de texto 2 Char"/>
    <w:basedOn w:val="style15"/>
    <w:next w:val="style18"/>
    <w:rPr>
      <w:rFonts w:ascii="Times New Roman" w:cs="Arial Unicode MS" w:eastAsia="Arial Unicode MS" w:hAnsi="Times New Roman"/>
      <w:sz w:val="24"/>
      <w:szCs w:val="24"/>
      <w:lang w:bidi="hi-IN"/>
    </w:rPr>
  </w:style>
  <w:style w:styleId="style19" w:type="character">
    <w:name w:val="Cabeçalho Char"/>
    <w:basedOn w:val="style15"/>
    <w:next w:val="style19"/>
    <w:rPr>
      <w:rFonts w:ascii="Times New Roman" w:cs="Mangal" w:eastAsia="Arial Unicode MS" w:hAnsi="Times New Roman"/>
      <w:sz w:val="24"/>
      <w:szCs w:val="21"/>
      <w:lang w:bidi="hi-IN"/>
    </w:rPr>
  </w:style>
  <w:style w:styleId="style20" w:type="character">
    <w:name w:val="Rodapé Char"/>
    <w:basedOn w:val="style15"/>
    <w:next w:val="style20"/>
    <w:rPr>
      <w:rFonts w:ascii="Times New Roman" w:cs="Mangal" w:eastAsia="Arial Unicode MS" w:hAnsi="Times New Roman"/>
      <w:sz w:val="24"/>
      <w:szCs w:val="21"/>
      <w:lang w:bidi="hi-IN"/>
    </w:rPr>
  </w:style>
  <w:style w:styleId="style21" w:type="character">
    <w:name w:val="Texto de balão Char"/>
    <w:basedOn w:val="style15"/>
    <w:next w:val="style21"/>
    <w:rPr>
      <w:rFonts w:ascii="Tahoma" w:cs="Mangal" w:eastAsia="Arial Unicode MS" w:hAnsi="Tahoma"/>
      <w:sz w:val="16"/>
      <w:szCs w:val="14"/>
      <w:lang w:bidi="hi-IN"/>
    </w:rPr>
  </w:style>
  <w:style w:styleId="style22" w:type="character">
    <w:name w:val="Título 3 Char"/>
    <w:basedOn w:val="style15"/>
    <w:next w:val="style22"/>
    <w:rPr>
      <w:rFonts w:ascii="Cambria" w:cs="Mangal" w:hAnsi="Cambria"/>
      <w:b/>
      <w:bCs/>
      <w:color w:val="4F81BD"/>
      <w:sz w:val="24"/>
      <w:szCs w:val="21"/>
      <w:lang w:bidi="hi-IN"/>
    </w:rPr>
  </w:style>
  <w:style w:styleId="style23" w:type="character">
    <w:name w:val="apple-converted-space"/>
    <w:basedOn w:val="style15"/>
    <w:next w:val="style23"/>
    <w:rPr/>
  </w:style>
  <w:style w:styleId="style24" w:type="paragraph">
    <w:name w:val="Título"/>
    <w:basedOn w:val="style0"/>
    <w:next w:val="style25"/>
    <w:pPr>
      <w:keepNext/>
      <w:spacing w:after="120" w:before="240"/>
    </w:pPr>
    <w:rPr>
      <w:rFonts w:ascii="Arial" w:cs="Lohit Hindi" w:eastAsia="WenQuanYi Micro Hei" w:hAnsi="Arial"/>
      <w:sz w:val="28"/>
      <w:szCs w:val="28"/>
    </w:rPr>
  </w:style>
  <w:style w:styleId="style25" w:type="paragraph">
    <w:name w:val="Corpo de texto"/>
    <w:basedOn w:val="style0"/>
    <w:next w:val="style25"/>
    <w:pPr>
      <w:spacing w:after="120" w:before="0"/>
    </w:pPr>
    <w:rPr/>
  </w:style>
  <w:style w:styleId="style26" w:type="paragraph">
    <w:name w:val="Lista"/>
    <w:basedOn w:val="style25"/>
    <w:next w:val="style26"/>
    <w:pPr/>
    <w:rPr>
      <w:rFonts w:cs="Lohit Hindi"/>
    </w:rPr>
  </w:style>
  <w:style w:styleId="style27" w:type="paragraph">
    <w:name w:val="Legenda"/>
    <w:basedOn w:val="style0"/>
    <w:next w:val="style27"/>
    <w:pPr>
      <w:suppressLineNumbers/>
      <w:spacing w:after="120" w:before="120"/>
    </w:pPr>
    <w:rPr>
      <w:rFonts w:cs="Lohit Hindi"/>
      <w:i/>
      <w:iCs/>
      <w:sz w:val="24"/>
      <w:szCs w:val="24"/>
    </w:rPr>
  </w:style>
  <w:style w:styleId="style28" w:type="paragraph">
    <w:name w:val="Índice"/>
    <w:basedOn w:val="style0"/>
    <w:next w:val="style28"/>
    <w:pPr>
      <w:suppressLineNumbers/>
    </w:pPr>
    <w:rPr>
      <w:rFonts w:cs="Lohit Hindi"/>
    </w:rPr>
  </w:style>
  <w:style w:styleId="style29" w:type="paragraph">
    <w:name w:val="Corpo de texto recuado"/>
    <w:basedOn w:val="style0"/>
    <w:next w:val="style29"/>
    <w:pPr>
      <w:spacing w:after="120" w:before="0"/>
      <w:ind w:hanging="0" w:left="283" w:right="0"/>
    </w:pPr>
    <w:rPr/>
  </w:style>
  <w:style w:styleId="style30" w:type="paragraph">
    <w:name w:val="Body Text Indent 2"/>
    <w:basedOn w:val="style0"/>
    <w:next w:val="style30"/>
    <w:pPr>
      <w:spacing w:after="120" w:before="0" w:line="480" w:lineRule="auto"/>
      <w:ind w:hanging="0" w:left="283" w:right="0"/>
    </w:pPr>
    <w:rPr/>
  </w:style>
  <w:style w:styleId="style31" w:type="paragraph">
    <w:name w:val="Cabeçalho"/>
    <w:basedOn w:val="style0"/>
    <w:next w:val="style31"/>
    <w:pPr>
      <w:suppressLineNumbers/>
      <w:tabs>
        <w:tab w:leader="none" w:pos="4252" w:val="center"/>
        <w:tab w:leader="none" w:pos="8504" w:val="right"/>
      </w:tabs>
    </w:pPr>
    <w:rPr>
      <w:rFonts w:cs="Mangal"/>
      <w:szCs w:val="21"/>
    </w:rPr>
  </w:style>
  <w:style w:styleId="style32" w:type="paragraph">
    <w:name w:val="Rodapé"/>
    <w:basedOn w:val="style0"/>
    <w:next w:val="style32"/>
    <w:pPr>
      <w:suppressLineNumbers/>
      <w:tabs>
        <w:tab w:leader="none" w:pos="4252" w:val="center"/>
        <w:tab w:leader="none" w:pos="8504" w:val="right"/>
      </w:tabs>
    </w:pPr>
    <w:rPr>
      <w:rFonts w:cs="Mangal"/>
      <w:szCs w:val="21"/>
    </w:rPr>
  </w:style>
  <w:style w:styleId="style33" w:type="paragraph">
    <w:name w:val="Balloon Text"/>
    <w:basedOn w:val="style0"/>
    <w:next w:val="style33"/>
    <w:pPr/>
    <w:rPr>
      <w:rFonts w:ascii="Tahoma" w:cs="Mangal" w:hAnsi="Tahoma"/>
      <w:sz w:val="16"/>
      <w:szCs w:val="14"/>
    </w:rPr>
  </w:style>
  <w:style w:styleId="style34" w:type="paragraph">
    <w:name w:val="Conteúdo do quadro"/>
    <w:basedOn w:val="style25"/>
    <w:next w:val="style34"/>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11</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2015-04-17T14:25:00.00Z</dcterms:created>
  <dc:creator>gislaine_ataide@hotmail.com</dc:creator>
  <cp:lastModifiedBy>ue2198</cp:lastModifiedBy>
  <cp:lastPrinted>2015-04-17T15:15:00.00Z</cp:lastPrinted>
  <dcterms:modified xsi:type="dcterms:W3CDTF">2015-04-17T15:17:00.00Z</dcterms:modified>
  <cp:revision>3</cp:revision>
</cp:coreProperties>
</file>