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center"/>
        <w:rPr/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  <w:t xml:space="preserve">REQUERIMENTO Nº 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06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9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/202</w:t>
      </w: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5</w:t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Nimbus Sans L;Arial" w:cs="Arial"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  <w:t>A MESA DIRETORA</w:t>
      </w:r>
    </w:p>
    <w:p>
      <w:pPr>
        <w:pStyle w:val="Normal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left"/>
        <w:rPr>
          <w:rFonts w:ascii="Arial" w:hAnsi="Arial" w:eastAsia="Arial" w:cs="Arial"/>
          <w:sz w:val="24"/>
          <w:szCs w:val="24"/>
        </w:rPr>
      </w:pPr>
      <w:r>
        <w:rPr>
          <w:rFonts w:eastAsia="Nimbus Sans L;Arial" w:cs="Arial" w:ascii="Arial" w:hAnsi="Arial"/>
          <w:b/>
          <w:bCs/>
          <w:color w:val="auto"/>
          <w:kern w:val="2"/>
          <w:sz w:val="24"/>
          <w:szCs w:val="24"/>
          <w:lang w:val="pt-BR" w:eastAsia="zxx" w:bidi="zxx"/>
        </w:rPr>
        <w:t>ARQUIVAMENTO PROJETO DE LEI</w:t>
      </w:r>
    </w:p>
    <w:p>
      <w:pPr>
        <w:pStyle w:val="Normal"/>
        <w:autoSpaceDE w:val="false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color w:val="000000"/>
          <w:sz w:val="24"/>
          <w:szCs w:val="24"/>
          <w:lang w:eastAsia="zxx" w:bidi="zxx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</w:p>
    <w:p>
      <w:pPr>
        <w:pStyle w:val="Normal"/>
        <w:autoSpaceDE w:val="false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color w:val="000000"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color w:val="000000"/>
          <w:sz w:val="24"/>
          <w:szCs w:val="24"/>
          <w:lang w:eastAsia="zxx" w:bidi="zxx"/>
        </w:rPr>
        <w:t xml:space="preserve">DISPOSITIVO REGIMENTAL: </w:t>
      </w:r>
      <w:r>
        <w:rPr>
          <w:rFonts w:eastAsia="Nimbus Sans L;Arial" w:cs="Arial" w:ascii="Arial" w:hAnsi="Arial"/>
          <w:b/>
          <w:bCs/>
          <w:color w:val="000000"/>
          <w:kern w:val="2"/>
          <w:sz w:val="24"/>
          <w:szCs w:val="24"/>
          <w:lang w:val="pt-BR" w:eastAsia="zxx" w:bidi="zxx"/>
        </w:rPr>
        <w:t xml:space="preserve">ARTIGO 202, IV </w:t>
      </w:r>
    </w:p>
    <w:p>
      <w:pPr>
        <w:pStyle w:val="Normal"/>
        <w:autoSpaceDE w:val="false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color w:val="000000"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color w:val="000000"/>
          <w:sz w:val="24"/>
          <w:szCs w:val="24"/>
          <w:lang w:eastAsia="zxx" w:bidi="zxx"/>
        </w:rPr>
      </w:r>
    </w:p>
    <w:p>
      <w:pPr>
        <w:pStyle w:val="Normal"/>
        <w:autoSpaceDE w:val="false"/>
        <w:bidi w:val="0"/>
        <w:spacing w:lineRule="auto" w:line="276" w:before="0" w:after="0"/>
        <w:jc w:val="left"/>
        <w:rPr>
          <w:rFonts w:ascii="Arial" w:hAnsi="Arial" w:eastAsia="Nimbus Sans L;Arial" w:cs="Arial"/>
          <w:b/>
          <w:bCs/>
          <w:color w:val="000000"/>
          <w:sz w:val="24"/>
          <w:szCs w:val="24"/>
          <w:lang w:eastAsia="zxx" w:bidi="zxx"/>
        </w:rPr>
      </w:pPr>
      <w:r>
        <w:rPr>
          <w:rFonts w:eastAsia="Nimbus Sans L;Arial" w:cs="Arial" w:ascii="Arial" w:hAnsi="Arial"/>
          <w:b/>
          <w:bCs/>
          <w:color w:val="000000"/>
          <w:sz w:val="24"/>
          <w:szCs w:val="24"/>
          <w:lang w:eastAsia="zxx" w:bidi="zxx"/>
        </w:rPr>
      </w:r>
    </w:p>
    <w:p>
      <w:pPr>
        <w:pStyle w:val="Normal"/>
        <w:bidi w:val="0"/>
        <w:spacing w:lineRule="auto" w:line="276" w:before="0" w:after="0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Vereador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que este subscreve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m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requer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em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ouvido o plenário na forma regimental</w:t>
      </w:r>
      <w:r>
        <w:rPr>
          <w:rStyle w:val="Strong"/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 xml:space="preserve"> a retirada de tramitação e consequente arquivamento do Projeto de Lei nº </w:t>
      </w:r>
      <w:r>
        <w:rPr>
          <w:rStyle w:val="Strong"/>
          <w:rFonts w:eastAsia="Noto Serif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>4.668</w:t>
      </w:r>
      <w:r>
        <w:rPr>
          <w:rStyle w:val="Strong"/>
          <w:rFonts w:eastAsia="Noto Serif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h-CN" w:bidi="hi-IN"/>
        </w:rPr>
        <w:t xml:space="preserve">, de </w:t>
      </w:r>
      <w:r>
        <w:rPr>
          <w:rStyle w:val="Strong"/>
          <w:rFonts w:eastAsia="Noto Serif CJK SC" w:cs="Arial" w:ascii="Arial" w:hAnsi="Arial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kern w:val="2"/>
          <w:sz w:val="24"/>
          <w:szCs w:val="24"/>
          <w:u w:val="none"/>
          <w:lang w:val="pt-BR" w:eastAsia="zh-CN" w:bidi="hi-IN"/>
        </w:rPr>
        <w:t>05 de junho de 2025, que “</w:t>
      </w:r>
      <w:r>
        <w:rPr>
          <w:rStyle w:val="Strong"/>
          <w:rFonts w:eastAsia="Noto Serif CJK SC" w:cs="Arial"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kern w:val="2"/>
          <w:sz w:val="24"/>
          <w:szCs w:val="24"/>
          <w:u w:val="none"/>
          <w:lang w:val="pt-BR" w:eastAsia="zh-CN" w:bidi="hi-IN"/>
        </w:rPr>
        <w:t>Dispõe sobre a obrigatoriedade de acomodação em espaço único, específico e de destaque de produtos alimentícios recomendados para pessoas com diabetes, doença celíaca e intolerância à lactose e dá outras providências”</w:t>
      </w:r>
    </w:p>
    <w:p>
      <w:pPr>
        <w:pStyle w:val="Normal"/>
        <w:bidi w:val="0"/>
        <w:spacing w:lineRule="auto" w:line="276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b w:val="false"/>
          <w:bCs w:val="false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</w:pPr>
      <w:r>
        <w:rPr>
          <w:rFonts w:eastAsia="Bitstream Vera Sans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/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  <w:t xml:space="preserve">Sala das   Sessões, </w:t>
      </w: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03 de julho de 2025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 xml:space="preserve"> </w:t>
      </w: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Brinnel Tozatti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Vereadores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Leninha Dimas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Vereadora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eastAsia="DejaVu Sans;MS Gothic"/>
          <w:lang w:eastAsia="zh-CN" w:bidi="hi-IN"/>
        </w:rPr>
      </w:pPr>
      <w:r>
        <w:rPr>
          <w:rFonts w:eastAsia="Bitstream Vera Sans" w:cs="Arial" w:ascii="Arial" w:hAnsi="Arial"/>
          <w:color w:val="000000"/>
          <w:kern w:val="2"/>
          <w:sz w:val="24"/>
          <w:szCs w:val="24"/>
          <w:lang w:val="pt-BR" w:eastAsia="zxx" w:bidi="zxx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Wladimir Careca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Bitstream Vera Sans" w:cs="Arial"/>
          <w:color w:val="000000"/>
          <w:kern w:val="2"/>
          <w:sz w:val="24"/>
          <w:szCs w:val="24"/>
          <w:lang w:val="pt-BR" w:eastAsia="zxx" w:bidi="zxx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  <w:t>Vereador</w:t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Padro"/>
        <w:autoSpaceDE w:val="false"/>
        <w:spacing w:lineRule="auto" w:line="276" w:before="0" w:after="0"/>
        <w:ind w:left="15" w:right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Arial" w:hAnsi="Arial" w:eastAsia="DejaVu Sans;MS Gothic" w:cs="Arial"/>
          <w:color w:val="000000"/>
          <w:kern w:val="2"/>
          <w:sz w:val="24"/>
          <w:szCs w:val="24"/>
          <w:lang w:val="pt-BR" w:eastAsia="zh-CN" w:bidi="hi-IN"/>
        </w:rPr>
      </w:pPr>
      <w:r>
        <w:rPr>
          <w:rFonts w:eastAsia="DejaVu Sans;MS Gothic" w:cs="Arial" w:ascii="Arial" w:hAnsi="Arial"/>
          <w:color w:val="000000"/>
          <w:kern w:val="2"/>
          <w:sz w:val="24"/>
          <w:szCs w:val="24"/>
          <w:lang w:val="pt-BR" w:eastAsia="zh-CN" w:bidi="hi-IN"/>
        </w:rPr>
      </w:r>
    </w:p>
    <w:p>
      <w:pPr>
        <w:pStyle w:val="Heading8"/>
        <w:pBdr>
          <w:bottom w:val="single" w:sz="2" w:space="1" w:color="000000"/>
        </w:pBdr>
        <w:tabs>
          <w:tab w:val="clear" w:pos="709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bidi w:val="0"/>
        <w:spacing w:lineRule="auto" w:line="276" w:before="0" w:after="0"/>
        <w:ind w:left="-15" w:right="0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 xml:space="preserve">RECEBIDO EM: </w:t>
      </w: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>03/07/2025</w:t>
      </w: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 xml:space="preserve">                    PRESIDENTE</w:t>
      </w:r>
    </w:p>
    <w:p>
      <w:pPr>
        <w:pStyle w:val="Normal"/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</w:r>
    </w:p>
    <w:p>
      <w:pPr>
        <w:pStyle w:val="Normal"/>
        <w:pBdr>
          <w:bottom w:val="single" w:sz="2" w:space="1" w:color="000000"/>
        </w:pBdr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  <w:t xml:space="preserve">DESPACHO:       Arquive-se conforme requerido. </w:t>
      </w:r>
    </w:p>
    <w:p>
      <w:pPr>
        <w:pStyle w:val="Normal"/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</w:r>
    </w:p>
    <w:p>
      <w:pPr>
        <w:pStyle w:val="Normal"/>
        <w:pBdr>
          <w:bottom w:val="single" w:sz="2" w:space="1" w:color="000000"/>
        </w:pBdr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sz w:val="24"/>
          <w:szCs w:val="24"/>
          <w:lang w:eastAsia="zxx" w:bidi="zxx"/>
        </w:rPr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pple-system">
    <w:altName w:val="BlinkMacSystemFont"/>
    <w:charset w:val="00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0"/>
      <w:ind w:hanging="0" w:left="1134" w:right="142"/>
      <w:jc w:val="both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"/>
    <w:qFormat/>
    <w:pPr>
      <w:spacing w:lineRule="atLeast" w:line="10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dro">
    <w:name w:val="Padrão"/>
    <w:qFormat/>
    <w:pPr>
      <w:widowControl w:val="false"/>
      <w:tabs>
        <w:tab w:val="clear" w:pos="709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pt-BR" w:eastAsia="en-US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LibreOffice/24.2.3.2$Windows_X86_64 LibreOffice_project/433d9c2ded56988e8a90e6b2e771ee4e6a5ab2ba</Application>
  <AppVersion>15.0000</AppVersion>
  <Pages>1</Pages>
  <Words>103</Words>
  <Characters>604</Characters>
  <CharactersWithSpaces>724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  <dc:creator/>
  <dc:description/>
  <dc:language>pt-BR</dc:language>
  <cp:lastModifiedBy/>
  <cp:lastPrinted>2025-07-02T17:44:37Z</cp:lastPrinted>
  <dcterms:modified xsi:type="dcterms:W3CDTF">2025-07-02T17:45:41Z</dcterms:modified>
  <cp:revision>9</cp:revision>
  <dc:subject/>
  <dc:title/>
</cp:coreProperties>
</file>