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/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PROJETO DE LEI Nº </w:t>
      </w:r>
      <w:r>
        <w:rPr>
          <w:rFonts w:eastAsia="Arial" w:cs="Arial" w:ascii="Arial" w:hAnsi="Arial"/>
          <w:b/>
          <w:color w:val="000000"/>
          <w:sz w:val="24"/>
          <w:szCs w:val="24"/>
        </w:rPr>
        <w:t>4.702</w:t>
      </w:r>
      <w:r>
        <w:rPr>
          <w:rFonts w:eastAsia="Arial" w:cs="Arial" w:ascii="Arial" w:hAnsi="Arial"/>
          <w:b/>
          <w:color w:val="000000"/>
          <w:sz w:val="24"/>
          <w:szCs w:val="24"/>
        </w:rPr>
        <w:t>, DE 04 DE SETEMBRO DE 2025</w:t>
      </w:r>
    </w:p>
    <w:p>
      <w:pPr>
        <w:pStyle w:val="Normal1"/>
        <w:spacing w:lineRule="auto" w:line="276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hanging="0" w:left="4592" w:righ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hanging="0" w:left="4592" w:righ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hanging="0" w:left="4592" w:righ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Institui a aplicação de </w:t>
      </w:r>
      <w:r>
        <w:rPr>
          <w:rFonts w:eastAsia="Arial" w:cs="Arial" w:ascii="Arial" w:hAnsi="Arial"/>
        </w:rPr>
        <w:t>entrevistas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de </w:t>
      </w:r>
      <w:r>
        <w:rPr>
          <w:rFonts w:eastAsia="Arial" w:cs="Arial" w:ascii="Arial" w:hAnsi="Arial"/>
        </w:rPr>
        <w:t>avaliação para indicativos de diagnóstico de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Autismo e demais Transtornos do Neurodesenvolvimento </w:t>
      </w:r>
      <w:r>
        <w:rPr>
          <w:rFonts w:eastAsia="Arial" w:cs="Arial" w:ascii="Arial" w:hAnsi="Arial"/>
        </w:rPr>
        <w:t>da</w:t>
      </w:r>
      <w:r>
        <w:rPr>
          <w:rFonts w:eastAsia="Arial" w:cs="Arial" w:ascii="Arial" w:hAnsi="Arial"/>
          <w:color w:val="000000"/>
          <w:sz w:val="24"/>
          <w:szCs w:val="24"/>
        </w:rPr>
        <w:t>s crianças do município do Município de Timóteo.</w:t>
      </w:r>
    </w:p>
    <w:p>
      <w:pPr>
        <w:pStyle w:val="Normal1"/>
        <w:spacing w:lineRule="auto" w:line="276"/>
        <w:ind w:hanging="0" w:left="4592" w:righ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firstLine="1701" w:left="0" w:righ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A CÂMARA MUNICIPAL DE TIMÓTEO aprova:</w:t>
      </w:r>
    </w:p>
    <w:p>
      <w:pPr>
        <w:pStyle w:val="Normal1"/>
        <w:spacing w:lineRule="auto" w:line="276"/>
        <w:ind w:firstLine="1701" w:left="0" w:righ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firstLine="1644" w:left="0" w:righ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Art. 1.º -</w:t>
      </w:r>
      <w:r>
        <w:rPr>
          <w:rFonts w:eastAsia="Arial" w:cs="Arial" w:ascii="Arial" w:hAnsi="Arial"/>
        </w:rPr>
        <w:t xml:space="preserve"> F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ica </w:t>
      </w:r>
      <w:r>
        <w:rPr>
          <w:rFonts w:eastAsia="Arial" w:cs="Arial" w:ascii="Arial" w:hAnsi="Arial"/>
        </w:rPr>
        <w:t>incorporada no atendimento em Unidades Básicas de Saúde – UBS do Município de Timóteo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a aplicação de um qu</w:t>
      </w:r>
      <w:r>
        <w:rPr>
          <w:rFonts w:eastAsia="Arial" w:cs="Arial" w:ascii="Arial" w:hAnsi="Arial"/>
        </w:rPr>
        <w:t>estionário com objetivo de apurar indicativos de diagnóstico de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Autismo e demais Transtornos do Neurodesenvolvimento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em todas as crianças a serem atendidas </w:t>
      </w:r>
      <w:r>
        <w:rPr>
          <w:rFonts w:eastAsia="Arial" w:cs="Arial" w:ascii="Arial" w:hAnsi="Arial"/>
        </w:rPr>
        <w:t>na faixa etária de 18 a 36 meses.</w:t>
      </w:r>
    </w:p>
    <w:p>
      <w:pPr>
        <w:pStyle w:val="Normal1"/>
        <w:spacing w:lineRule="auto" w:line="276"/>
        <w:ind w:firstLine="1644" w:left="0" w:right="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firstLine="1644" w:left="0" w:righ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Art. 2º</w:t>
      </w:r>
      <w:r>
        <w:rPr>
          <w:rFonts w:eastAsia="Arial" w:cs="Arial" w:ascii="Arial" w:hAnsi="Arial"/>
        </w:rPr>
        <w:t xml:space="preserve"> Serão aplicados os questionários e outros instrumentos na entrevista de triagem antes das consultas, nos termos do anexo I,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</w:rPr>
        <w:t>que serão identificados da seguinte forma</w:t>
      </w:r>
      <w:r>
        <w:rPr>
          <w:rFonts w:eastAsia="Arial" w:cs="Arial" w:ascii="Arial" w:hAnsi="Arial"/>
          <w:color w:val="000000"/>
          <w:sz w:val="24"/>
          <w:szCs w:val="24"/>
        </w:rPr>
        <w:t>:</w:t>
      </w:r>
    </w:p>
    <w:p>
      <w:pPr>
        <w:pStyle w:val="Normal1"/>
        <w:spacing w:lineRule="auto" w:line="276"/>
        <w:ind w:firstLine="1644" w:left="0" w:righ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firstLine="1644" w:left="0" w:right="0"/>
        <w:jc w:val="both"/>
        <w:rPr>
          <w:color w:val="auto"/>
        </w:rPr>
      </w:pPr>
      <w:r>
        <w:rPr>
          <w:rFonts w:eastAsia="Arial" w:cs="Arial" w:ascii="Arial" w:hAnsi="Arial"/>
          <w:color w:val="auto"/>
          <w:sz w:val="24"/>
          <w:szCs w:val="24"/>
        </w:rPr>
        <w:t>I -</w:t>
      </w:r>
      <w:r>
        <w:rPr>
          <w:rFonts w:eastAsia="Arial" w:cs="Arial" w:ascii="Arial" w:hAnsi="Arial"/>
          <w:color w:val="000000"/>
          <w:sz w:val="24"/>
          <w:szCs w:val="24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hd w:fill="auto" w:val="clear"/>
        </w:rPr>
        <w:t xml:space="preserve">Lista de verificação modificada para autismo em crianças pequenas, conhecido internacionalmente como </w:t>
      </w:r>
      <w:r>
        <w:rPr>
          <w:rFonts w:eastAsia="Arial" w:cs="Arial" w:ascii="Arial" w:hAnsi="Arial"/>
          <w:i/>
          <w:color w:val="000000"/>
          <w:sz w:val="24"/>
          <w:szCs w:val="24"/>
          <w:shd w:fill="auto" w:val="clear"/>
        </w:rPr>
        <w:t>M-Chat</w:t>
      </w:r>
      <w:r>
        <w:rPr>
          <w:rFonts w:eastAsia="Arial" w:cs="Arial" w:ascii="Arial" w:hAnsi="Arial"/>
          <w:color w:val="000000"/>
          <w:shd w:fill="auto" w:val="clear"/>
        </w:rPr>
        <w:t xml:space="preserve">, sigla em inglês da expressão </w:t>
      </w:r>
      <w:r>
        <w:rPr>
          <w:rFonts w:eastAsia="Arial" w:cs="Arial" w:ascii="Arial" w:hAnsi="Arial"/>
          <w:i/>
          <w:color w:val="000000"/>
          <w:shd w:fill="auto" w:val="clear"/>
        </w:rPr>
        <w:t>Modified Checklist for Autism in Toddlers.</w:t>
      </w:r>
    </w:p>
    <w:p>
      <w:pPr>
        <w:pStyle w:val="Normal1"/>
        <w:spacing w:lineRule="auto" w:line="276"/>
        <w:ind w:firstLine="1644" w:left="0" w:right="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firstLine="1644" w:left="0" w:righ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Art. 3. ° - O Poder Executivo regulamentará a presente Lei naquilo que lhe couber para sua integral aplicação.</w:t>
      </w:r>
    </w:p>
    <w:p>
      <w:pPr>
        <w:pStyle w:val="Normal1"/>
        <w:spacing w:lineRule="auto" w:line="276"/>
        <w:ind w:firstLine="1644" w:left="0" w:righ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firstLine="1644" w:left="0" w:right="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Art. 4° -. Esta Lei entra em vigor na data de sua publicação.</w:t>
      </w:r>
    </w:p>
    <w:p>
      <w:pPr>
        <w:pStyle w:val="Normal1"/>
        <w:spacing w:lineRule="auto" w:line="276"/>
        <w:ind w:firstLine="1644" w:left="0" w:right="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firstLine="1644" w:left="0" w:right="0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hanging="0" w:left="0" w:right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Sala das Sessões, 04 de setembro de 2025</w:t>
      </w:r>
    </w:p>
    <w:p>
      <w:pPr>
        <w:pStyle w:val="Normal1"/>
        <w:spacing w:lineRule="auto" w:line="276"/>
        <w:ind w:hanging="0" w:left="0" w:right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hanging="0" w:left="0" w:right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hanging="0" w:left="0" w:right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hanging="0" w:left="0" w:right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Dr. Lair Bueno</w:t>
      </w:r>
    </w:p>
    <w:p>
      <w:pPr>
        <w:pStyle w:val="Normal1"/>
        <w:spacing w:lineRule="auto" w:line="276"/>
        <w:ind w:hanging="0" w:left="0" w:right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Vereador</w:t>
        <w:br/>
      </w:r>
    </w:p>
    <w:p>
      <w:pPr>
        <w:pStyle w:val="Normal1"/>
        <w:spacing w:lineRule="auto" w:line="276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JUSTIFICATIVA</w:t>
      </w:r>
    </w:p>
    <w:p>
      <w:pPr>
        <w:pStyle w:val="Normal1"/>
        <w:spacing w:lineRule="auto" w:line="276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Incontroverso o crescimento de diagnósticos de casos de AUTISMO no nosso município o que demanda uma atenção especial por parte do poder público.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Outro ponto importante é que quanto mais cedo o diagnóstico mais eficaz se tornam as terapias a serem aplicadas, diminuindo-se os traumas da própria crianças.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No sentido de se obter a precocidade de diagnósticos de vários transtornos temos o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formulário M-CHAT (Modified Checklist for Autism in Toddlers) que é um questionário de rastreamento para identificar precocemente o risco de Transtorno do Espectro do Autismo (TEA) em crianças entre 18 e 36 meses de idade. 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Os pais ou responsáveis respondem a perguntas de &amp;quot;sim&amp;quot; ou &amp;quot;não&amp;quot; sobre o comportamento da criança, e os resultados indicam a necessidade de uma avaliação formal por especialistas, como um psicólogo ou neurologista pediátrico. 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O M-CHAT não é um teste de diagnóstico, mas sim uma ferramenta para identificar sinais precoces, o que permite a intervenção e o acompanhamento adequados para um melhor prognóstico do desenvolvimento da criança. 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Considerando que o diagnóstico precoce deveria acontecer entre 18 até 36 meses de vida, se faz necessário a preposição deste projeto de lei. Tendo o munícipio a obrigatoriedade de se aplicar testes/formulários nas crianças atendidas nas UBS, bem como aquelas que recebem encaminhamentos dos CMEIs, na tentativa de auxiliar preventivamente e/ou precocemente em eventuais patologias futuras.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Sendo assim, certamente, essas crianças teriam tempo hábil suficiente para as intervenções precoces necessárias, que muito contribuem na qualidade de vida humana, social e pedagógica, bem como para as suas famílias.</w:t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Como se trata apenas do uso de um formulário impresso resta desnecessário o estudo de impacto financeiro vez que se trata de custo irrisório.</w:t>
      </w:r>
    </w:p>
    <w:p>
      <w:pPr>
        <w:pStyle w:val="Normal1"/>
        <w:spacing w:lineRule="auto" w:line="276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jc w:val="lef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hanging="0" w:left="0" w:right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Sala das Sessões, 04 de setembro de 2025</w:t>
      </w:r>
    </w:p>
    <w:p>
      <w:pPr>
        <w:pStyle w:val="Normal1"/>
        <w:spacing w:lineRule="auto" w:line="276"/>
        <w:ind w:hanging="0" w:left="0" w:right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hanging="0" w:left="0" w:right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hanging="0" w:left="0" w:right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1"/>
        <w:spacing w:lineRule="auto" w:line="276"/>
        <w:ind w:hanging="0" w:left="0" w:right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Dr. Lair Bueno</w:t>
      </w:r>
    </w:p>
    <w:p>
      <w:pPr>
        <w:pStyle w:val="Normal1"/>
        <w:spacing w:lineRule="auto" w:line="276"/>
        <w:ind w:hanging="0" w:left="0" w:right="0"/>
        <w:jc w:val="center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Vereador</w:t>
      </w:r>
    </w:p>
    <w:sectPr>
      <w:type w:val="nextPage"/>
      <w:pgSz w:w="11906" w:h="16838"/>
      <w:pgMar w:left="1701" w:right="1134" w:gutter="0" w:header="0" w:top="226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iHABuqfvmIED0OuwLCPQ8MMgFDA==">CgMxLjA4AHIhMWdEN3lQQm9XQVhlUVFsVVkyVV9GSmw2SlMxZHpjTGdP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LibreOffice/24.2.3.2$Windows_X86_64 LibreOffice_project/433d9c2ded56988e8a90e6b2e771ee4e6a5ab2ba</Application>
  <AppVersion>15.0000</AppVersion>
  <Pages>2</Pages>
  <Words>479</Words>
  <Characters>2602</Characters>
  <CharactersWithSpaces>3062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2025-09-02T15:06:46Z</dcterms:created>
  <dc:creator/>
  <dc:description/>
  <dc:language>pt-BR</dc:language>
  <cp:lastModifiedBy/>
  <cp:lastPrinted>2025-09-02T16:36:30Z</cp:lastPrinted>
  <dcterms:modified xsi:type="dcterms:W3CDTF">2025-09-08T11:13:35Z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