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both"/>
        <w:rPr>
          <w:rFonts w:ascii="Arial" w:hAnsi="Arial"/>
          <w:sz w:val="22"/>
          <w:szCs w:val="22"/>
          <w:lang w:val="pt-BR"/>
        </w:rPr>
      </w:pPr>
      <w:r>
        <w:rPr>
          <w:rFonts w:eastAsia="Arial" w:cs="Arial" w:ascii="Arial" w:hAnsi="Arial"/>
          <w:sz w:val="22"/>
          <w:szCs w:val="22"/>
          <w:lang w:val="pt-BR"/>
        </w:rPr>
        <w:t xml:space="preserve">Ata da Décima Primeira (11ª) Reunião Extraordinária da Câmara Municipal de Timóteo, da Décima Sexta (16ª) Legislatura, </w:t>
      </w:r>
      <w:r>
        <w:rPr>
          <w:rFonts w:eastAsia="Arial" w:cs="Arial" w:ascii="Arial" w:hAnsi="Arial"/>
          <w:b/>
          <w:bCs/>
          <w:sz w:val="22"/>
          <w:szCs w:val="22"/>
          <w:lang w:val="pt-BR"/>
        </w:rPr>
        <w:t xml:space="preserve"> </w:t>
      </w:r>
      <w:r>
        <w:rPr>
          <w:rFonts w:eastAsia="Arial" w:cs="Arial" w:ascii="Arial" w:hAnsi="Arial"/>
          <w:sz w:val="22"/>
          <w:szCs w:val="22"/>
          <w:lang w:val="pt-BR"/>
        </w:rPr>
        <w:t xml:space="preserve">realizada no dia dezenove (19) de novembro de dois mil e vinte e cinco (2025) no Plenário da Câmara Municipal de Timóteo, localizada na Avenida Acesita, nº 3.210, Bairro São José, Município de Timóteo, Estado de Minas Gerais. Dando início aos trabalhos, devido a ausência do Presidente, o Vereador Marcus Fernandes, Vice-Presidente da Mesa, solicitou ao 2º-Secretário proceder a primeira chamada, sendo confirmada a presença dos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Vereadores Brinnel Tozatti, Dr. Lair Bueno, Fred Gualberto, Marcus Fernandes, Raimundo Nonato, Renara Cristina, Thiago Torres, Reygler Max e Wladimir Careca. Ausentes os Vereadores Adriano Alvarenga, Fabiano Ferreirah, Leninha Dimas, Omar Onraca, Pastora Sônia Andrade e Professor Diogo</w:t>
      </w:r>
      <w:r>
        <w:rPr>
          <w:rFonts w:eastAsia="Arial" w:cs="Arial" w:ascii="Arial" w:hAnsi="Arial"/>
          <w:sz w:val="22"/>
          <w:szCs w:val="22"/>
          <w:lang w:val="pt-BR"/>
        </w:rPr>
        <w:t xml:space="preserve">, solicitando à Vereadora Renara Cristina proceder a leitura de um versículo da Bíblia Sagrada. Às quatorze horas (14h), confirmado o quorum regimental, o Senhor Vice-Presidente declarou instalada a presente reunião, solicitando ao 2º Secretário proceder a leitura da  Ata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da Décima (10ª) Reunião Extraordinária realizada no dia dezessete (17) de novembro de dois mil e vinte e cinco (2025), a qual, em virtude de requerimento verbal apresentado pelo Vereador Marcus Fernandes foi considerada lida e aprovada por oito (08) votos favoráveis. </w:t>
      </w:r>
      <w:r>
        <w:rPr>
          <w:rFonts w:eastAsia="Arial" w:cs="Arial" w:ascii="Arial" w:hAnsi="Arial"/>
          <w:sz w:val="22"/>
          <w:szCs w:val="22"/>
          <w:lang w:val="pt-BR"/>
        </w:rPr>
        <w:t>Dando prosseguimento o Vice-presidente solicitou ao 2º secretário a proceder com a leitura das correspondências recebidas</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6.156, de 09 de abril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o reajuste das tarifas nas linhas de transporte coletivo municipal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6.234, de 24 de setembro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o descaucionamento dos lotes que menciona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6.262, de 13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a aprovação do Loteamento denominado Condomínio Ouro Minas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6.263, de 13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a aprovação do Loteamento denominado Condomínio Via Bella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6.264, de 13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“Institui o período de defeso para movimentação de solo no Município de Timóteo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6.265, de 13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“Declara de utilidade pública, para fins de desapropriação, os imóveis que menciona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6.266, de 13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a aprovação do parcelamento de Regularização Fundiária de Interesse Social (REURB-S) – Poligonal do Bairro Macuco,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Decreto nº  6.267 , de 11 de novembro de 2025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que “Dispõe sobre a designação dos membros do Conselho Municipal de Segurança Alimentar e Nutricional de Timóteo – COMSEA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 xml:space="preserve">CI 43/2025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de 19 de novembro de 2025, justificando a ausência do Vereador Professor Diogo,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 xml:space="preserve">CI 25/2025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de 19 de novembro de 2025, justificando a ausência da Vereadora Pastora Sônia Andrade.</w:t>
      </w:r>
      <w:r>
        <w:rPr>
          <w:rFonts w:eastAsia="Arial" w:cs="Arial" w:ascii="Arial" w:hAnsi="Arial"/>
          <w:sz w:val="22"/>
          <w:szCs w:val="22"/>
          <w:lang w:val="pt-BR"/>
        </w:rPr>
        <w:t xml:space="preserve"> Em seguida, foi declarado aberto o horário de leitura de pareceres de comissão:</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 xml:space="preserv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O Vereador Raimundo Nonato, na qualidade de relator da Comissão de Constituição, Justiça, Assuntos Diversos e Redação fez a leitura, ida Redação Final dos Projetos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4.683</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04 de setembro de 2025, que “Dispõe sobre a realização de entregas de encomendas por trabalhadores de aplicativo e tele entrega em condomínios residenciais no âmbito do Município de Timóteo e dá outras providências”;  e de  Resolução nºs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de 06 de novembro de 2025,  que “Altera o Anexo IV da Resolução nº 366, de 23 de setembro de 2015, que Dispõe sobre o Quadro de Pessoal da Câmara Municipal de Timóteo e dá outras providências” e</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 xml:space="preserve"> 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2025,que “Altera a Resolução nº 391, de 18 de dezembro de 2017”; na qualidade de relator da Comissão de Administração Pública, Ética Político Administrativa, fez a leitura do parecer favorável à aprovação ao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4.710</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02 de outubro de 2025, que “Declara de Utilidade Pública a Associação Instituto Despertar”; na qualidade de relator da Comissão Conjunta de Administração Pública, Ética Político Administrativa e de Orçamento e Finanças Públicas, fez leitura do parecer favorável à aprovação do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a Resolução nº 391, de 18 de dezembro de 2017”. O vereador Thiago Torres, na qualidade de relator da Comissão de Administração Pública, Ética Político Administrativa, fez a leitura do parecer favorável à aprovação do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o Anexo IV da Resolução nº 366, de 23 de setembro de 2015, que Dispõe sobre o Quadro de Pessoal da Câmara Municipal de Timóteo e dá outras providências”. A Vereadora Renara Cristina, na qualidade de relator da Comissão de Constituição, Justiça, Assuntos Diversos e Redação fez leitura da Redação Final do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23 de outubro de 2025, que “Aprova o Regimento Interno da Câmara Municipal de Timóteo”. O Vereador Dr. Lair Bueno, na qualidade de relator da Comissão de Constituição, Justiça, Assuntos Diversos e Redação fez leitura do parecer favorável sobre 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Mensagem Modificativa nº 050</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ao Projeto de Lei nº 4.685; na qualidade de relator da Comissão Conjunta de Administração Pública , Ética Político Administrativa e de Orçamento e Finanças Públicas, fez a leitura dos pareceres, individuais, favoráveis à aprovação da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Mensagem Modificativa nº 050</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ao Projeto de Lei nº 4.685 e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Mensagem Modificativa nº 052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ao Projeto de Lei nº 4.717, de 04 de novembro de 2025. O Vereador Marcus Fernandes, na qualidade de relator da Comissão de Constituição, Justiça, Assuntos Diversos e Redação fez a leitura dos pareceres favoráveis à aprovação da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Mensagem Modificativa nº 052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ao Projeto de Lei nº 4.717, de 04 de novembro de 2025 e do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4.721</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14 de novembro de 2025, que “Altera a Lei nº 3.991, de 10 de junho de 2024, que Dispõe sobre as diretrizes para elaboração da Lei Orçamentária do exercício de 2025 e dá outras providências”; na qualidade de relator da comissão conjunta de Administração Pública, Ética Político Administrativa e de Orçamento e Finanças Públicas, fez leitura do parecer favorável à aprovação do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4.721</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14 de novembro de 2025, que “Altera a Lei nº 3.991, de 10 de junho de 2024, que Dispõe sobre as diretrizes para elaboração da Lei Orçamentária do exercício de 2025 e dá outras providências”. O Vereador Brinnel Tozatti, na qualidade de relator da Comissão de Constituição, Justiça, Assuntos Diversos e Redação, fez leitura do parecer favorável à aprovação do Projeto de Lei nº 4.710, de 02 de outubro de 2025,  que “Declara de Utilidade Pública a Associação Instituto Despertar”.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Dando prosseguimento, o Senhor Vice-Presidente solicitou ao Secretário</w:t>
      </w:r>
      <w:r>
        <w:rPr>
          <w:rFonts w:eastAsia="Arial" w:cs="Arial" w:ascii="Arial" w:hAnsi="Arial"/>
          <w:sz w:val="22"/>
          <w:szCs w:val="22"/>
          <w:lang w:val="pt-BR"/>
        </w:rPr>
        <w:t xml:space="preserve"> proceder a </w:t>
      </w:r>
      <w:r>
        <w:rPr>
          <w:rFonts w:eastAsia="Arial" w:cs="Arial" w:ascii="Arial" w:hAnsi="Arial"/>
          <w:sz w:val="22"/>
          <w:szCs w:val="22"/>
          <w:lang w:val="pt-BR"/>
        </w:rPr>
        <w:t>s</w:t>
      </w:r>
      <w:r>
        <w:rPr>
          <w:rFonts w:eastAsia="Arial" w:cs="Arial" w:ascii="Arial" w:hAnsi="Arial"/>
          <w:sz w:val="22"/>
          <w:szCs w:val="22"/>
          <w:lang w:val="pt-BR"/>
        </w:rPr>
        <w:t xml:space="preserve">egunda </w:t>
      </w:r>
      <w:r>
        <w:rPr>
          <w:rFonts w:eastAsia="Arial" w:cs="Arial" w:ascii="Arial" w:hAnsi="Arial"/>
          <w:sz w:val="22"/>
          <w:szCs w:val="22"/>
          <w:lang w:val="pt-BR"/>
        </w:rPr>
        <w:t>c</w:t>
      </w:r>
      <w:r>
        <w:rPr>
          <w:rFonts w:eastAsia="Arial" w:cs="Arial" w:ascii="Arial" w:hAnsi="Arial"/>
          <w:sz w:val="22"/>
          <w:szCs w:val="22"/>
          <w:lang w:val="pt-BR"/>
        </w:rPr>
        <w:t xml:space="preserve">hamada, sendo confirmada a presença dos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Vereadores Brinnel Tozatti, Dr. Lair Bueno, Fred Gualberto, Marcus Fernandes, Raimundo Nonato, Renara Cristina, Thiago Torres, Reygler Max e Wladimir Careca. Ausentes o</w:t>
      </w:r>
      <w:r>
        <w:rPr>
          <w:rFonts w:eastAsia="Arial" w:cs="Arial" w:ascii="Arial" w:hAnsi="Arial"/>
          <w:sz w:val="22"/>
          <w:szCs w:val="22"/>
          <w:lang w:val="pt-BR"/>
        </w:rPr>
        <w:t xml:space="preserve">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Vereadores Adriano Alvarenga, Fabiano Ferreirah, Leninha Dimas, Omar Onraca, Pastora Sônia Andrade e Professor Diogo,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declarando aberta a Segunda Parte da reunião, destinada à apreciação das matérias constantes </w:t>
      </w:r>
      <w:r>
        <w:rPr>
          <w:rFonts w:eastAsia="Arial" w:cs="Arial" w:ascii="Arial" w:hAnsi="Arial"/>
          <w:sz w:val="22"/>
          <w:szCs w:val="22"/>
          <w:lang w:val="pt-BR"/>
        </w:rPr>
        <w:t xml:space="preserve"> da Ordem do Dia: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a) Emenda nº 01, ao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4.672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Aprovado em discussão e votação, únicas, por oito (08) votos favoráveis. Neste mom</w:t>
      </w:r>
      <w:r>
        <w:rPr>
          <w:rFonts w:eastAsia="Arial" w:cs="Arial" w:ascii="Arial" w:hAnsi="Arial"/>
          <w:sz w:val="22"/>
          <w:szCs w:val="22"/>
          <w:lang w:val="pt-BR"/>
        </w:rPr>
        <w:t>ento, 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Vereador Raimundo Nonato requereu, verbalmente, a verificação de quorum</w:t>
      </w:r>
      <w:r>
        <w:rPr>
          <w:rFonts w:eastAsia="Arial" w:cs="Arial" w:ascii="Arial" w:hAnsi="Arial"/>
          <w:sz w:val="22"/>
          <w:szCs w:val="22"/>
          <w:lang w:val="pt-BR"/>
        </w:rPr>
        <w:t>, tendo seu pedido d</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eferido pelo Senhor Vice-Presidente</w:t>
      </w:r>
      <w:r>
        <w:rPr>
          <w:rFonts w:eastAsia="Arial" w:cs="Arial" w:ascii="Arial" w:hAnsi="Arial"/>
          <w:sz w:val="22"/>
          <w:szCs w:val="22"/>
          <w:lang w:val="pt-BR"/>
        </w:rPr>
        <w:t xml:space="preserve">, solicitando ao 2º secretário a proceder com a Terceira Chamada, sendo confirmada a presença dos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Vereadores Brinnel Tozatti, Dr. Lair Bueno, Fred Gualberto, Marcus Fernandes, Raimundo Nonato, Renara Cristina, Omar Onraca </w:t>
      </w:r>
      <w:r>
        <w:rPr>
          <w:rFonts w:eastAsia="Arial" w:cs="Arial" w:ascii="Arial" w:hAnsi="Arial"/>
          <w:b w:val="false"/>
          <w:bCs w:val="false"/>
          <w:i/>
          <w:iCs/>
          <w:caps w:val="false"/>
          <w:smallCaps w:val="false"/>
          <w:strike w:val="false"/>
          <w:dstrike w:val="false"/>
          <w:color w:val="000000"/>
          <w:position w:val="0"/>
          <w:sz w:val="22"/>
          <w:sz w:val="22"/>
          <w:szCs w:val="22"/>
          <w:u w:val="none"/>
          <w:shd w:fill="auto" w:val="clear"/>
          <w:vertAlign w:val="baseline"/>
          <w:lang w:val="pt-BR"/>
        </w:rPr>
        <w:t>(de forma remota)</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Thiago Torres, Reygler Max e Wladimir Careca. Ausente</w:t>
      </w:r>
      <w:r>
        <w:rPr>
          <w:rFonts w:eastAsia="Arial" w:cs="Arial" w:ascii="Arial" w:hAnsi="Arial"/>
          <w:sz w:val="22"/>
          <w:szCs w:val="22"/>
          <w:lang w:val="pt-BR"/>
        </w:rPr>
        <w:t xml:space="preserve">s os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ab/>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Vereadores Adriano Alvarenga, Fabiano Ferreirah, Leninha Dimas, Pastora Sônia Andrade e Professor Diogo. Retornando aos trabalhos da Ordem do Dia: b)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4.672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24 de junho de 2025, que “Dispõe sobre a prestação de auxílio às pessoas com deficiência e/ou mobilidade reduzida nos supermercados e estabelecimentos congêneres e dá outras providências”, de autoria dos Vereadores Marcus Fernandes e Omar Onraca. Aprovado em segunda discussão e votação por nove (09) votos favoráveis. c)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31 de outubro de 2025, que “Autoriza o Poder Executivo do Município de Timóteo a celebrar Termo de Fomento com o Instituto Parkinsoniano e de Doenças Neurológicas Degenerativas do Estado de Minas Gerais - GRUPARKINSON/MG e dá outras providências” de autoria do Executivo Municipal. Aprovado em segunda discussão e votação por nove (09) votos favoráveis. d) Mensagem Modificativa nº 52, ao Projeto de Lei nº 4.717. Aprovada em discussão e votação, únicas, por nove (09) votos favoráveis. e) Emenda nº 01 ao Projeto de Lei nº 4.717. Aprovada em discussão e votação, únicas, por nove (09) votos favoráveis. f)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04 de novembro de 2025, que “Dispõe sobre o reajuste do valor do vale-alimentação concedido aos servidores ativos do Poder Executivo Municipal e dá outras providências” de autoria do Executivo Municipal. Aprovado em segunda discussão e votação por nove (09) votos favoráveis. g)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o Anexo IV da Resolução nº 366, de 23 de setembro de 2015, que Dispõe sobre o Quadro de Pessoal da Câmara Municipal de Timóteo e dá outras providências”, de autoria da Mesa Diretora. Aprovado em discussão e votação, únicas, por nove (09) votos favoráveis. h)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a Resolução nº 391, de 18 de dezembro de 2017”, de autoria da Mesa Diretora. Aprovado em discussão e votação, únicas, por nove (09) votos favoráveis. i) Substitutivo nº 01, de 21 de agosto de 2025, ao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4.683</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de 04 de setembro de 2025, que “Dispõe sobre a realização de entregas de encomendas por trabalhadores de aplicativo e tele entrega em condomínios residenciais no âmbito do Município de Timóteo e dá outras providências”, de autoria dos Vereadores Marcus Fernandes e Reygler Max. Aprovado em redação final por nove (09) votos favoráveis</w:t>
      </w:r>
      <w:r>
        <w:rPr>
          <w:rFonts w:eastAsia="Arial" w:cs="Arial" w:ascii="Arial" w:hAnsi="Arial"/>
          <w:sz w:val="22"/>
          <w:szCs w:val="22"/>
          <w:lang w:val="pt-BR"/>
        </w:rPr>
        <w:t xml:space="preserv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j)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23 de outubro de 2025, que “Aprova o Regimento Interno da Câmara Municipal de Timóteo”, de autoria da Comissão Especial. Aprovado em Redação Final, por dez (09) votos favoráveis dos Vereadores Brinnel Tozatti, Dr. Lair Bueno, Fred Gualberto, Marcus Fernandes, Raimundo Nonato, Renara Cristina, Omar Onraca </w:t>
      </w:r>
      <w:r>
        <w:rPr>
          <w:rFonts w:eastAsia="Arial" w:cs="Arial" w:ascii="Arial" w:hAnsi="Arial"/>
          <w:b w:val="false"/>
          <w:bCs w:val="false"/>
          <w:i/>
          <w:iCs/>
          <w:caps w:val="false"/>
          <w:smallCaps w:val="false"/>
          <w:strike w:val="false"/>
          <w:dstrike w:val="false"/>
          <w:color w:val="000000"/>
          <w:position w:val="0"/>
          <w:sz w:val="22"/>
          <w:sz w:val="22"/>
          <w:szCs w:val="22"/>
          <w:u w:val="none"/>
          <w:shd w:fill="auto" w:val="clear"/>
          <w:vertAlign w:val="baseline"/>
          <w:lang w:val="pt-BR"/>
        </w:rPr>
        <w:t>(de forma remota)</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Thiago Torres, Reygler Max e Wladimir Careca em votação nominal. Ausentes os Vereadores Adriano Alvarenga, Fabiano Ferreirah, Leninha Dimas, Omar Onraca, Pastora Sônia Andrade e Professor Diogo. </w:t>
      </w:r>
      <w:r>
        <w:rPr>
          <w:rFonts w:eastAsia="Arial" w:cs="Arial" w:ascii="Arial" w:hAnsi="Arial"/>
          <w:sz w:val="22"/>
          <w:szCs w:val="22"/>
          <w:lang w:val="pt-BR"/>
        </w:rPr>
        <w:t xml:space="preserve">Em seguida, o Vice-Presidente, de ofício, requereu  verbalmente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dispensa do interstício regimental para votação das redações finais dos Projetos de Lei nºs </w:t>
      </w: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4.672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 </w:t>
      </w: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4.714, 4.715,</w:t>
      </w:r>
      <w:r>
        <w:rPr>
          <w:rFonts w:eastAsia="Arial" w:cs="Arial" w:ascii="Arial" w:hAnsi="Arial"/>
          <w:b/>
          <w:bCs/>
          <w:sz w:val="22"/>
          <w:szCs w:val="22"/>
          <w:lang w:val="pt-BR"/>
        </w:rPr>
        <w:t xml:space="preserve"> </w:t>
      </w: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 xml:space="preserve">4.716, 4.717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e dos Projetos de Resolução nºs </w:t>
      </w: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566</w:t>
      </w:r>
      <w:r>
        <w:rPr>
          <w:rFonts w:eastAsia="Arial" w:cs="Arial" w:ascii="Arial" w:hAnsi="Arial"/>
          <w:i w:val="false"/>
          <w:iCs w:val="false"/>
          <w:caps w:val="false"/>
          <w:smallCaps w:val="false"/>
          <w:strike w:val="false"/>
          <w:dstrike w:val="false"/>
          <w:color w:val="000000"/>
          <w:position w:val="0"/>
          <w:sz w:val="22"/>
          <w:sz w:val="22"/>
          <w:szCs w:val="22"/>
          <w:u w:val="none"/>
          <w:vertAlign w:val="baseline"/>
          <w:lang w:val="pt-BR"/>
        </w:rPr>
        <w:t xml:space="preserve"> e</w:t>
      </w: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 xml:space="preserve"> 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 tendo </w:t>
      </w:r>
      <w:r>
        <w:rPr>
          <w:rFonts w:eastAsia="Arial" w:cs="Arial" w:ascii="Arial" w:hAnsi="Arial"/>
          <w:sz w:val="22"/>
          <w:szCs w:val="22"/>
          <w:lang w:val="pt-BR"/>
        </w:rPr>
        <w:t xml:space="preserve">o requerimento sido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aprovado por nove (09) votos</w:t>
      </w:r>
      <w:r>
        <w:rPr>
          <w:rFonts w:eastAsia="Arial" w:cs="Arial" w:ascii="Arial" w:hAnsi="Arial"/>
          <w:sz w:val="22"/>
          <w:szCs w:val="22"/>
          <w:lang w:val="pt-BR"/>
        </w:rPr>
        <w:t xml:space="preserve">. </w:t>
      </w:r>
      <w:r>
        <w:rPr>
          <w:rFonts w:eastAsia="Arial" w:cs="Arial" w:ascii="Arial" w:hAnsi="Arial"/>
          <w:sz w:val="22"/>
          <w:szCs w:val="22"/>
          <w:lang w:val="pt-BR"/>
        </w:rPr>
        <w:t xml:space="preserve">Diante da aprovação do requerimento, o Senhor Presidente suspendeu a reunião pelo prazo de dez minutos (10min) para elaboração das redações finais. Reabrindo os trabalhos, o Senhor Presidente solicitou ao Secretário </w:t>
      </w:r>
      <w:r>
        <w:rPr>
          <w:rFonts w:eastAsia="Arial" w:cs="Arial" w:ascii="Arial" w:hAnsi="Arial"/>
          <w:sz w:val="22"/>
          <w:szCs w:val="22"/>
          <w:lang w:val="pt-BR"/>
        </w:rPr>
        <w:t xml:space="preserve">proceder com a Quarta Chamada, sendo confirmada a presença dos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Vereadores Brinnel Tozatti, Dr. Lair Bueno, Fred Gualberto, Marcus Fernandes, Raimundo Nonato, Renara Cristina, Omar Onraca </w:t>
      </w:r>
      <w:r>
        <w:rPr>
          <w:rFonts w:eastAsia="Arial" w:cs="Arial" w:ascii="Arial" w:hAnsi="Arial"/>
          <w:b w:val="false"/>
          <w:bCs w:val="false"/>
          <w:i/>
          <w:iCs/>
          <w:caps w:val="false"/>
          <w:smallCaps w:val="false"/>
          <w:strike w:val="false"/>
          <w:dstrike w:val="false"/>
          <w:color w:val="000000"/>
          <w:position w:val="0"/>
          <w:sz w:val="22"/>
          <w:sz w:val="22"/>
          <w:szCs w:val="22"/>
          <w:u w:val="none"/>
          <w:shd w:fill="auto" w:val="clear"/>
          <w:vertAlign w:val="baseline"/>
          <w:lang w:val="pt-BR"/>
        </w:rPr>
        <w:t>(de forma remota)</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Thiago Torres, Reygler Max e Wladimir Careca. Ausentes </w:t>
      </w:r>
      <w:r>
        <w:rPr>
          <w:rFonts w:eastAsia="Arial" w:cs="Arial" w:ascii="Arial" w:hAnsi="Arial"/>
          <w:sz w:val="22"/>
          <w:szCs w:val="22"/>
          <w:lang w:val="pt-BR"/>
        </w:rPr>
        <w:t xml:space="preserve">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Vereadores Adriano Alvarenga, Fabiano Ferreirah, Leninha Dimas, Pastora Sônia Andrade e Professor Diogo</w:t>
      </w:r>
      <w:r>
        <w:rPr>
          <w:rFonts w:eastAsia="Arial" w:cs="Arial" w:ascii="Arial" w:hAnsi="Arial"/>
          <w:sz w:val="22"/>
          <w:szCs w:val="22"/>
          <w:lang w:val="pt-BR"/>
        </w:rPr>
        <w:t>, declarando aberta o horário destinado a Leituras dos pareceres</w:t>
      </w:r>
      <w:r>
        <w:rPr>
          <w:rFonts w:eastAsia="Arial" w:cs="Arial" w:ascii="Arial" w:hAnsi="Arial"/>
          <w:i w:val="false"/>
          <w:iCs w:val="false"/>
          <w:caps w:val="false"/>
          <w:smallCaps w:val="false"/>
          <w:strike w:val="false"/>
          <w:dstrike w:val="false"/>
          <w:color w:val="000000"/>
          <w:position w:val="0"/>
          <w:sz w:val="22"/>
          <w:sz w:val="22"/>
          <w:szCs w:val="22"/>
          <w:u w:val="none"/>
          <w:shd w:fill="auto" w:val="clear"/>
          <w:vertAlign w:val="baseline"/>
          <w:lang w:val="pt-BR"/>
        </w:rPr>
        <w:t xml:space="preserv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O Vereador Raimundo Nonato, na qualidade de relator da Comissão de Constituição, Justiça, Assuntos Diversos e Redação fez a leitura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da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Redações Finais dos Projetos de Resolução nºs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o Anexo IV da Resolução nº 366, de 23 de setembro de 2015, que Dispõe sobre o Quadro de Pessoal da Câmara Municipal de Timóteo e dá outras providências” e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a Resolução nº 391, de 18 de dezembro de 2017”. A Vereadora Renara Cristina, na qualidade de relator da Comissão de Constituição, Justiça, Assuntos Diversos e Redação fez as leituras, individuais, das Redações Finais dos Projetos de Lei nºs 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4.672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24 de junho de 2025, que “Dispõe sobre a prestação de auxílio às pessoas com deficiência e/ou mobilidade reduzida nos supermercados e estabelecimentos congêneres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4.714</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15 de outubro de 2025, que “Autoriza o Poder Executivo Municipal a conceder subvenção social à Associação dos Aposentados e Pensionistas de Timóteo – AAPT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16 de outubro de 2025, que “Altera dispositivos da Lei nº 4.054, de 09 de setembro de 2025, que Dá denominação de Creche Municipal ”DONA LOURDES DE ASSIS FERREIRA” a Unidade de Educação Infantil localizada no bairro Ana Rita, neste Município”;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31 de outubro de 2025, que “Autoriza o Poder Executivo do Município de Timóteo a celebrar Termo de Fomento com o Instituto Parkinsoniano e de Doenças Neurológicas Degenerativas do Estado de Minas Gerais - GRUPARKINSON/MG e dá outras providências;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de 04 de novembro de 2025, que “Dispõe sobre o reajuste do valor do vale-alimentação concedido aos servidores ativos do Poder Executivo Municipal e dá outras providências”. Retornando ao</w:t>
      </w:r>
      <w:r>
        <w:rPr>
          <w:rFonts w:eastAsia="Arial" w:cs="Arial" w:ascii="Arial" w:hAnsi="Arial"/>
          <w:sz w:val="22"/>
          <w:szCs w:val="22"/>
          <w:lang w:val="pt-BR"/>
        </w:rPr>
        <w:t xml:space="preserve">s trabalhos da Ordem do Dia: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k)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4.672</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24 de junho de 2025, que “Dispõe sobre a prestação de auxílio às pessoas com deficiência e/ou mobilidade reduzida nos supermercados e estabelecimentos congêneres e dá outras providências”, de autoria dos Vereadores Marcus Fernandes e Omar Onraca. Aprovado em Redação Final por nove (09) votos favoráveis. l)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4.714</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15 de outubro de 2025, que “Autoriza o Poder Executivo Municipal a conceder subvenção social à Associação dos Aposentados e Pensionistas de Timóteo – AAPT e dá outras providências”, de autoria do Executivo Municipal. Aprovado em Redação Final por nove (09) votos favoráveis. m)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4.715</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16 de outubro de 2025, que “Altera dispositivos da Lei nº 4.054, de 09 de setembro de 2025, que Dá denominação de Creche Municipal ”DONA LOURDES DE ASSIS FERREIRA” a Unidade de Educação Infantil localizada no bairro Ana Rita, neste Município”, de autoria do Executivo Municipal. Aprovado em Redação Final por nove (09) votos favoráveis. n)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31 de outubro de 2025, que “Autoriza o Poder Executivo do Município de Timóteo a celebrar Termo de Fomento com o Instituto Parkinsoniano e de Doenças Neurológicas Degenerativas do Estado de Minas Gerais - GRUPARKINSON/MG e dá outras providências” de autoria do Executivo Municipal. Aprovado em Redação Final por nove (09) votos favoráveis. o) Projeto de Lei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4.717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04 de novembro de 2025, que “Dispõe sobre o reajuste do valor do vale-alimentação concedido aos servidores ativos do Poder Executivo Municipal e dá outras providências” de autoria do Executivo Municipal. Aprovado em Redação Final por nove (09) votos favoráveis. p)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o Anexo IV da Resolução nº 366, de 23 de setembro de 2015, que Dispõe sobre o Quadro de Pessoal da Câmara Municipal de Timóteo e dá outras providências”, de autoria da Mesa Diretora. Aprovada em Redação Final por nove (09) votos favoráveis. q) Projeto de Resolução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lang w:val="pt-BR"/>
        </w:rPr>
        <w:t>567</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 de 06 de novembro de 2025, que “Altera a Resolução nº 391, de 18 de dezembro de 2017”, de autoria da Mesa Diretora. Aprovada em Redação Final por nove (09) votos favoráveis. </w:t>
      </w:r>
      <w:r>
        <w:rPr>
          <w:rFonts w:eastAsia="Arial" w:cs="Arial" w:ascii="Arial" w:hAnsi="Arial"/>
          <w:sz w:val="22"/>
          <w:szCs w:val="22"/>
          <w:lang w:val="pt-BR"/>
        </w:rPr>
        <w:t xml:space="preserve">Às  quatorze horas e trinta e seis minutos (14h36) , o Senhor Vice-Presidente solicitou ao Secretário proceder a chamada final, sendo confirmada a presença dos </w:t>
      </w:r>
      <w:r>
        <w:rPr>
          <w:rFonts w:eastAsia="Arial" w:cs="Arial" w:ascii="Arial" w:hAnsi="Arial"/>
          <w:b/>
          <w:bCs/>
          <w:sz w:val="22"/>
          <w:szCs w:val="22"/>
          <w:lang w:val="pt-BR"/>
        </w:rPr>
        <w:t xml:space="preserve"> </w:t>
      </w:r>
      <w:r>
        <w:rPr>
          <w:rFonts w:eastAsia="Arial" w:cs="Arial" w:ascii="Arial" w:hAnsi="Arial"/>
          <w:sz w:val="22"/>
          <w:szCs w:val="22"/>
          <w:lang w:val="pt-BR"/>
        </w:rPr>
        <w:t>Vereadores</w:t>
      </w:r>
      <w:r>
        <w:rPr>
          <w:rFonts w:ascii="Arial" w:hAnsi="Arial"/>
          <w:sz w:val="22"/>
          <w:szCs w:val="22"/>
          <w:lang w:val="pt-BR"/>
        </w:rPr>
        <w:t xml:space="preserv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xml:space="preserve">Brinnel Tozatti, Dr. Lair Bueno, Fred Gualberto, Marcus Fernandes, Raimundo Nonato, Renara Cristina, Omar Onraca </w:t>
      </w:r>
      <w:r>
        <w:rPr>
          <w:rFonts w:eastAsia="Arial" w:cs="Arial" w:ascii="Arial" w:hAnsi="Arial"/>
          <w:b w:val="false"/>
          <w:bCs w:val="false"/>
          <w:i/>
          <w:iCs/>
          <w:caps w:val="false"/>
          <w:smallCaps w:val="false"/>
          <w:strike w:val="false"/>
          <w:dstrike w:val="false"/>
          <w:color w:val="000000"/>
          <w:position w:val="0"/>
          <w:sz w:val="22"/>
          <w:sz w:val="22"/>
          <w:szCs w:val="22"/>
          <w:u w:val="none"/>
          <w:shd w:fill="auto" w:val="clear"/>
          <w:vertAlign w:val="baseline"/>
          <w:lang w:val="pt-BR"/>
        </w:rPr>
        <w:t>(de forma remota)</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 Thiago Torres, Reygler Max e Wladimir Careca. Ausente</w:t>
      </w:r>
      <w:r>
        <w:rPr>
          <w:rFonts w:eastAsia="Arial" w:cs="Arial" w:ascii="Arial" w:hAnsi="Arial"/>
          <w:sz w:val="22"/>
          <w:szCs w:val="22"/>
          <w:lang w:val="pt-BR"/>
        </w:rPr>
        <w:t xml:space="preserve">s os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lang w:val="pt-BR"/>
        </w:rPr>
        <w:t>Vereadores Adriano Alvarenga, Fabiano Ferreirah, Leninha Dimas, Pastora Sônia Andrade e Professor Diogo</w:t>
      </w:r>
      <w:r>
        <w:rPr>
          <w:rFonts w:eastAsia="Arial" w:cs="Arial" w:ascii="Arial" w:hAnsi="Arial"/>
          <w:sz w:val="22"/>
          <w:szCs w:val="22"/>
          <w:lang w:val="pt-BR"/>
        </w:rPr>
        <w:t>, não  havendo  nada mais a tratar, declarou encerrada a presente reunião e, para constar, lavrou-se a presente ata que, lida e aprovada, será devidamente assinada. Timóteo, 19 de novembro de 2025.</w:t>
      </w:r>
    </w:p>
    <w:p>
      <w:pPr>
        <w:pStyle w:val="Normal"/>
        <w:spacing w:lineRule="auto" w:line="276"/>
        <w:jc w:val="both"/>
        <w:rPr>
          <w:rFonts w:eastAsia="Arial" w:cs="Arial"/>
        </w:rPr>
      </w:pPr>
      <w:r>
        <w:rPr>
          <w:rFonts w:ascii="Arial" w:hAnsi="Arial"/>
          <w:sz w:val="22"/>
          <w:szCs w:val="22"/>
          <w:lang w:val="pt-BR"/>
        </w:rPr>
      </w:r>
    </w:p>
    <w:p>
      <w:pPr>
        <w:pStyle w:val="Normal"/>
        <w:spacing w:lineRule="auto" w:line="276"/>
        <w:jc w:val="center"/>
        <w:rPr>
          <w:rFonts w:ascii="Arial" w:hAnsi="Arial"/>
          <w:sz w:val="22"/>
          <w:szCs w:val="22"/>
          <w:lang w:val="pt-BR"/>
        </w:rPr>
      </w:pPr>
      <w:r>
        <w:rPr>
          <w:rFonts w:ascii="Arial" w:hAnsi="Arial"/>
          <w:sz w:val="22"/>
          <w:szCs w:val="22"/>
          <w:lang w:val="pt-BR"/>
        </w:rPr>
        <w:t>Marcus Fernandes</w:t>
      </w:r>
    </w:p>
    <w:p>
      <w:pPr>
        <w:pStyle w:val="Normal"/>
        <w:spacing w:lineRule="auto" w:line="276"/>
        <w:jc w:val="center"/>
        <w:rPr>
          <w:rFonts w:ascii="Arial" w:hAnsi="Arial"/>
          <w:sz w:val="22"/>
          <w:szCs w:val="22"/>
          <w:lang w:val="pt-BR"/>
        </w:rPr>
      </w:pPr>
      <w:r>
        <w:rPr>
          <w:rFonts w:ascii="Arial" w:hAnsi="Arial"/>
          <w:sz w:val="22"/>
          <w:szCs w:val="22"/>
          <w:lang w:val="pt-BR"/>
        </w:rPr>
        <w:t>1º Vice-Presidente</w:t>
      </w:r>
    </w:p>
    <w:p>
      <w:pPr>
        <w:pStyle w:val="Normal"/>
        <w:spacing w:lineRule="auto" w:line="276"/>
        <w:jc w:val="center"/>
        <w:rPr>
          <w:rFonts w:ascii="Arial" w:hAnsi="Arial"/>
          <w:sz w:val="22"/>
          <w:szCs w:val="22"/>
          <w:lang w:val="pt-BR"/>
        </w:rPr>
      </w:pPr>
      <w:r>
        <w:rPr>
          <w:rFonts w:ascii="Arial" w:hAnsi="Arial"/>
          <w:sz w:val="22"/>
          <w:szCs w:val="22"/>
          <w:lang w:val="pt-BR"/>
        </w:rPr>
      </w:r>
    </w:p>
    <w:p>
      <w:pPr>
        <w:pStyle w:val="Normal"/>
        <w:spacing w:lineRule="auto" w:line="276"/>
        <w:jc w:val="center"/>
        <w:rPr>
          <w:rFonts w:ascii="Arial" w:hAnsi="Arial"/>
          <w:sz w:val="22"/>
          <w:szCs w:val="22"/>
          <w:lang w:val="pt-BR"/>
        </w:rPr>
      </w:pPr>
      <w:r>
        <w:rPr>
          <w:rFonts w:ascii="Arial" w:hAnsi="Arial"/>
          <w:sz w:val="22"/>
          <w:szCs w:val="22"/>
          <w:lang w:val="pt-BR"/>
        </w:rPr>
      </w:r>
    </w:p>
    <w:p>
      <w:pPr>
        <w:pStyle w:val="Normal"/>
        <w:spacing w:lineRule="auto" w:line="276"/>
        <w:jc w:val="center"/>
        <w:rPr>
          <w:rFonts w:ascii="Arial" w:hAnsi="Arial"/>
          <w:sz w:val="22"/>
          <w:szCs w:val="22"/>
          <w:lang w:val="pt-BR"/>
        </w:rPr>
      </w:pPr>
      <w:r>
        <w:rPr>
          <w:rFonts w:ascii="Arial" w:hAnsi="Arial"/>
          <w:sz w:val="22"/>
          <w:szCs w:val="22"/>
          <w:lang w:val="pt-BR"/>
        </w:rPr>
        <w:t>Fred Gualberto</w:t>
      </w:r>
    </w:p>
    <w:p>
      <w:pPr>
        <w:pStyle w:val="Normal"/>
        <w:spacing w:lineRule="auto" w:line="276"/>
        <w:jc w:val="center"/>
        <w:rPr>
          <w:rFonts w:ascii="Arial" w:hAnsi="Arial"/>
          <w:sz w:val="22"/>
          <w:szCs w:val="22"/>
          <w:lang w:val="pt-BR"/>
        </w:rPr>
      </w:pPr>
      <w:r>
        <w:rPr>
          <w:rFonts w:eastAsia="Arial" w:cs="Arial" w:ascii="Arial" w:hAnsi="Arial"/>
          <w:sz w:val="22"/>
          <w:szCs w:val="22"/>
          <w:lang w:val="pt-BR"/>
        </w:rPr>
        <w:t>2º-Secretário</w:t>
      </w:r>
    </w:p>
    <w:p>
      <w:pPr>
        <w:pStyle w:val="Normal"/>
        <w:spacing w:lineRule="auto" w:line="276"/>
        <w:jc w:val="both"/>
        <w:rPr>
          <w:rFonts w:ascii="Arial" w:hAnsi="Arial"/>
          <w:sz w:val="22"/>
          <w:szCs w:val="22"/>
          <w:lang w:val="pt-BR"/>
        </w:rPr>
      </w:pPr>
      <w:r>
        <w:rPr>
          <w:rFonts w:ascii="Arial" w:hAnsi="Arial"/>
          <w:sz w:val="22"/>
          <w:szCs w:val="22"/>
          <w:lang w:val="pt-BR"/>
        </w:rPr>
      </w:r>
    </w:p>
    <w:sectPr>
      <w:footerReference w:type="even" r:id="rId2"/>
      <w:footerReference w:type="default" r:id="rId3"/>
      <w:footerReference w:type="first" r:id="rId4"/>
      <w:type w:val="nextPage"/>
      <w:pgSz w:w="11906" w:h="16838"/>
      <w:pgMar w:left="1701" w:right="1134" w:gutter="0" w:header="0" w:top="2268" w:footer="1134" w:bottom="154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Symbol">
    <w:charset w:val="00"/>
    <w:family w:val="roman"/>
    <w:pitch w:val="variable"/>
    <w:embedRegular r:id="rId5" w:fontKey="{05014A78-CABC-4EF0-12AC-5CD89AEFDE05}"/>
  </w:font>
  <w:font w:name="OpenSymbol">
    <w:altName w:val="Arial Unicode MS"/>
    <w:charset w:val="00"/>
    <w:family w:val="roman"/>
    <w:pitch w:val="variable"/>
    <w:embedRegular r:id="rId14" w:fontKey="{0E014A78-CABC-4EF0-12AC-5CD89AEFDE0E}"/>
    <w:embedBold r:id="rId15" w:fontKey="{0F014A78-CABC-4EF0-12AC-5CD89AEFDE0F}"/>
  </w:font>
  <w:font w:name="StarSymbol">
    <w:altName w:val="Arial Unicode MS"/>
    <w:charset w:val="00"/>
    <w:family w:val="roman"/>
    <w:pitch w:val="variable"/>
  </w:font>
  <w:font w:name="Wingdings">
    <w:charset w:val="00"/>
    <w:family w:val="roman"/>
    <w:pitch w:val="variable"/>
    <w:embedRegular r:id="rId16" w:fontKey="{10014A78-CABC-4EF0-12AC-5CD89AEFDE10}"/>
    <w:embedBold r:id="rId17" w:fontKey="{11014A78-CABC-4EF0-12AC-5CD89AEFDE11}"/>
  </w:font>
  <w:font w:name="Courier New">
    <w:charset w:val="00"/>
    <w:family w:val="roman"/>
    <w:pitch w:val="variable"/>
    <w:embedRegular r:id="rId18" w:fontKey="{12014A78-CABC-4EF0-12AC-5CD89AEFDE12}"/>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111"/>
      <w:keepNext w:val="false"/>
      <w:keepLines w:val="false"/>
      <w:widowControl w:val="false"/>
      <w:shd w:val="clear" w:fill="auto"/>
      <w:tabs>
        <w:tab w:val="clear" w:pos="720"/>
        <w:tab w:val="center" w:pos="4819" w:leader="none"/>
        <w:tab w:val="right" w:pos="9638"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111"/>
      <w:rPr>
        <w:position w:val="0"/>
        <w:sz w:val="24"/>
        <w:sz w:val="24"/>
        <w:szCs w:val="24"/>
        <w:vertAlign w:val="baseline"/>
      </w:rPr>
    </w:pPr>
    <w:r>
      <w:rPr>
        <w:position w:val="0"/>
        <w:sz w:val="24"/>
        <w:sz w:val="24"/>
        <w:szCs w:val="24"/>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111"/>
      <w:rPr>
        <w:position w:val="0"/>
        <w:sz w:val="24"/>
        <w:sz w:val="24"/>
        <w:szCs w:val="24"/>
        <w:vertAlign w:val="baseline"/>
      </w:rPr>
    </w:pPr>
    <w:r>
      <w:rPr>
        <w:position w:val="0"/>
        <w:sz w:val="24"/>
        <w:sz w:val="24"/>
        <w:szCs w:val="24"/>
        <w:vertAlign w:val="baseline"/>
      </w:rPr>
    </w:r>
  </w:p>
</w:ft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Heading1">
    <w:name w:val="Heading 1"/>
    <w:basedOn w:val="Normal1"/>
    <w:next w:val="Normal1"/>
    <w:qFormat/>
    <w:pPr>
      <w:keepNext w:val="true"/>
      <w:keepLines w:val="false"/>
      <w:pageBreakBefore w:val="false"/>
      <w:widowControl/>
      <w:pBdr/>
      <w:shd w:val="clear" w:fill="auto"/>
      <w:spacing w:lineRule="auto" w:line="240" w:before="0" w:after="0"/>
      <w:ind w:hanging="0" w:left="1134" w:right="0"/>
      <w:jc w:val="both"/>
    </w:pPr>
    <w:rPr>
      <w:rFonts w:ascii="Arial" w:hAnsi="Arial" w:eastAsia="Arial" w:cs="Arial"/>
      <w:b/>
      <w:bCs/>
      <w:i w:val="false"/>
      <w:iCs w:val="false"/>
      <w:caps w:val="false"/>
      <w:smallCaps w:val="false"/>
      <w:strike w:val="false"/>
      <w:dstrike w:val="false"/>
      <w:color w:val="000000"/>
      <w:position w:val="0"/>
      <w:sz w:val="24"/>
      <w:sz w:val="24"/>
      <w:szCs w:val="24"/>
      <w:u w:val="none"/>
      <w:shd w:fill="auto" w:val="clear"/>
      <w:vertAlign w:val="baseline"/>
    </w:rPr>
  </w:style>
  <w:style w:type="paragraph" w:styleId="Heading2">
    <w:name w:val="Heading 2"/>
    <w:basedOn w:val="Normal1"/>
    <w:next w:val="Normal1"/>
    <w:qFormat/>
    <w:pPr>
      <w:keepNext w:val="false"/>
      <w:keepLines w:val="false"/>
      <w:pageBreakBefore w:val="false"/>
      <w:widowControl/>
      <w:pBdr/>
      <w:shd w:val="clear" w:fill="auto"/>
      <w:spacing w:lineRule="auto" w:line="240" w:before="200" w:after="120"/>
      <w:ind w:hanging="0" w:left="0" w:right="0"/>
      <w:jc w:val="left"/>
    </w:pPr>
    <w:rPr>
      <w:rFonts w:ascii="Liberation Serif" w:hAnsi="Liberation Serif" w:eastAsia="Liberation Serif" w:cs="Liberation Serif"/>
      <w:b/>
      <w:bCs/>
      <w:i w:val="false"/>
      <w:iCs w:val="false"/>
      <w:caps w:val="false"/>
      <w:smallCaps w:val="false"/>
      <w:strike w:val="false"/>
      <w:dstrike w:val="false"/>
      <w:color w:val="000000"/>
      <w:position w:val="0"/>
      <w:sz w:val="32"/>
      <w:sz w:val="32"/>
      <w:szCs w:val="32"/>
      <w:u w:val="none"/>
      <w:shd w:fill="auto" w:val="clear"/>
      <w:vertAlign w:val="baseline"/>
    </w:rPr>
  </w:style>
  <w:style w:type="paragraph" w:styleId="Heading3">
    <w:name w:val="Heading 3"/>
    <w:basedOn w:val="Normal1"/>
    <w:next w:val="Normal1"/>
    <w:qFormat/>
    <w:pPr>
      <w:keepNext w:val="false"/>
      <w:keepLines w:val="false"/>
      <w:pageBreakBefore w:val="false"/>
      <w:widowControl/>
      <w:pBdr/>
      <w:shd w:val="clear" w:fill="auto"/>
      <w:spacing w:lineRule="auto" w:line="240" w:before="0" w:after="0"/>
      <w:ind w:hanging="0" w:left="0" w:right="0"/>
      <w:jc w:val="left"/>
    </w:pPr>
    <w:rPr>
      <w:rFonts w:ascii="Times New Roman" w:hAnsi="Times New Roman"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style>
  <w:style w:type="paragraph" w:styleId="Heading4">
    <w:name w:val="Heading 4"/>
    <w:basedOn w:val="Normal1"/>
    <w:next w:val="Normal1"/>
    <w:qFormat/>
    <w:pPr>
      <w:keepNext w:val="false"/>
      <w:keepLines w:val="false"/>
      <w:pageBreakBefore w:val="false"/>
      <w:widowControl/>
      <w:pBdr/>
      <w:shd w:val="clear" w:fill="auto"/>
      <w:spacing w:lineRule="auto" w:line="240" w:before="120" w:after="120"/>
      <w:ind w:hanging="0" w:left="0" w:right="0"/>
      <w:jc w:val="left"/>
    </w:pPr>
    <w:rPr>
      <w:rFonts w:ascii="Liberation Serif" w:hAnsi="Liberation Serif" w:eastAsia="Liberation Serif" w:cs="Liberation Serif"/>
      <w:b/>
      <w:bCs/>
      <w:i/>
      <w:iCs/>
      <w:caps w:val="false"/>
      <w:smallCaps w:val="false"/>
      <w:strike w:val="false"/>
      <w:dstrike w:val="false"/>
      <w:color w:val="000000"/>
      <w:position w:val="0"/>
      <w:sz w:val="26"/>
      <w:sz w:val="26"/>
      <w:szCs w:val="26"/>
      <w:u w:val="none"/>
      <w:shd w:fill="auto" w:val="clear"/>
      <w:vertAlign w:val="baseline"/>
    </w:rPr>
  </w:style>
  <w:style w:type="paragraph" w:styleId="Heading5">
    <w:name w:val="Heading 5"/>
    <w:basedOn w:val="Normal1"/>
    <w:next w:val="Normal1"/>
    <w:qFormat/>
    <w:pPr>
      <w:keepNext w:val="false"/>
      <w:keepLines w:val="false"/>
      <w:pageBreakBefore w:val="false"/>
      <w:widowControl/>
      <w:pBdr/>
      <w:shd w:val="clear" w:fill="auto"/>
      <w:spacing w:lineRule="auto" w:line="240" w:before="0" w:after="0"/>
      <w:ind w:hanging="0" w:left="0" w:right="0"/>
      <w:jc w:val="left"/>
    </w:pPr>
    <w:rPr>
      <w:rFonts w:ascii="Liberation Serif" w:hAnsi="Liberation Serif" w:eastAsia="Liberation Serif" w:cs="Liberation Serif"/>
      <w:b/>
      <w:bCs/>
      <w:i w:val="false"/>
      <w:iCs w:val="false"/>
      <w:caps w:val="false"/>
      <w:smallCaps w:val="false"/>
      <w:strike w:val="false"/>
      <w:dstrike w:val="false"/>
      <w:color w:val="000000"/>
      <w:position w:val="0"/>
      <w:sz w:val="20"/>
      <w:sz w:val="20"/>
      <w:szCs w:val="20"/>
      <w:u w:val="none"/>
      <w:shd w:fill="auto" w:val="clear"/>
      <w:vertAlign w:val="baseline"/>
    </w:rPr>
  </w:style>
  <w:style w:type="paragraph" w:styleId="Heading6">
    <w:name w:val="Heading 6"/>
    <w:basedOn w:val="Normal1"/>
    <w:next w:val="Normal1"/>
    <w:qFormat/>
    <w:pPr>
      <w:keepNext w:val="false"/>
      <w:keepLines w:val="false"/>
      <w:pageBreakBefore w:val="false"/>
      <w:widowControl/>
      <w:pBdr/>
      <w:shd w:val="clear" w:fill="auto"/>
      <w:spacing w:lineRule="auto" w:line="240" w:before="60" w:after="60"/>
      <w:ind w:hanging="0" w:left="0" w:right="0"/>
      <w:jc w:val="left"/>
    </w:pPr>
    <w:rPr>
      <w:rFonts w:ascii="Liberation Serif" w:hAnsi="Liberation Serif" w:eastAsia="Liberation Serif" w:cs="Liberation Serif"/>
      <w:b/>
      <w:bCs/>
      <w:i/>
      <w:iCs/>
      <w:caps w:val="false"/>
      <w:smallCaps w:val="false"/>
      <w:strike w:val="false"/>
      <w:dstrike w:val="false"/>
      <w:color w:val="000000"/>
      <w:position w:val="0"/>
      <w:sz w:val="24"/>
      <w:sz w:val="24"/>
      <w:szCs w:val="24"/>
      <w:u w:val="none"/>
      <w:shd w:fill="auto" w:val="clear"/>
      <w:vertAlign w:val="baseline"/>
    </w:rPr>
  </w:style>
  <w:style w:type="character" w:styleId="WW8Num1z0">
    <w:name w:val="WW8Num1z0"/>
    <w:qFormat/>
    <w:rPr>
      <w:w w:val="100"/>
      <w:position w:val="0"/>
      <w:sz w:val="24"/>
      <w:sz w:val="24"/>
      <w:effect w:val="none"/>
      <w:vertAlign w:val="baseline"/>
      <w:em w:val="none"/>
    </w:rPr>
  </w:style>
  <w:style w:type="character" w:styleId="WW8Num1z1">
    <w:name w:val="WW8Num1z1"/>
    <w:qFormat/>
    <w:rPr>
      <w:w w:val="100"/>
      <w:position w:val="0"/>
      <w:sz w:val="24"/>
      <w:sz w:val="24"/>
      <w:effect w:val="none"/>
      <w:vertAlign w:val="baseline"/>
      <w:em w:val="none"/>
    </w:rPr>
  </w:style>
  <w:style w:type="character" w:styleId="WW8Num1z2">
    <w:name w:val="WW8Num1z2"/>
    <w:qFormat/>
    <w:rPr>
      <w:w w:val="100"/>
      <w:position w:val="0"/>
      <w:sz w:val="24"/>
      <w:sz w:val="24"/>
      <w:effect w:val="none"/>
      <w:vertAlign w:val="baseline"/>
      <w:em w:val="none"/>
    </w:rPr>
  </w:style>
  <w:style w:type="character" w:styleId="WW8Num1z3">
    <w:name w:val="WW8Num1z3"/>
    <w:qFormat/>
    <w:rPr>
      <w:w w:val="100"/>
      <w:position w:val="0"/>
      <w:sz w:val="24"/>
      <w:sz w:val="24"/>
      <w:effect w:val="none"/>
      <w:vertAlign w:val="baseline"/>
      <w:em w:val="none"/>
    </w:rPr>
  </w:style>
  <w:style w:type="character" w:styleId="WW8Num1z4">
    <w:name w:val="WW8Num1z4"/>
    <w:qFormat/>
    <w:rPr>
      <w:w w:val="100"/>
      <w:position w:val="0"/>
      <w:sz w:val="24"/>
      <w:sz w:val="24"/>
      <w:effect w:val="none"/>
      <w:vertAlign w:val="baseline"/>
      <w:em w:val="none"/>
    </w:rPr>
  </w:style>
  <w:style w:type="character" w:styleId="WW8Num1z5">
    <w:name w:val="WW8Num1z5"/>
    <w:qFormat/>
    <w:rPr>
      <w:w w:val="100"/>
      <w:position w:val="0"/>
      <w:sz w:val="24"/>
      <w:sz w:val="24"/>
      <w:effect w:val="none"/>
      <w:vertAlign w:val="baseline"/>
      <w:em w:val="none"/>
    </w:rPr>
  </w:style>
  <w:style w:type="character" w:styleId="WW8Num1z6">
    <w:name w:val="WW8Num1z6"/>
    <w:qFormat/>
    <w:rPr>
      <w:w w:val="100"/>
      <w:position w:val="0"/>
      <w:sz w:val="24"/>
      <w:sz w:val="24"/>
      <w:effect w:val="none"/>
      <w:vertAlign w:val="baseline"/>
      <w:em w:val="none"/>
    </w:rPr>
  </w:style>
  <w:style w:type="character" w:styleId="WW8Num1z7">
    <w:name w:val="WW8Num1z7"/>
    <w:qFormat/>
    <w:rPr>
      <w:w w:val="100"/>
      <w:position w:val="0"/>
      <w:sz w:val="24"/>
      <w:sz w:val="24"/>
      <w:effect w:val="none"/>
      <w:vertAlign w:val="baseline"/>
      <w:em w:val="none"/>
    </w:rPr>
  </w:style>
  <w:style w:type="character" w:styleId="WW8Num1z8">
    <w:name w:val="WW8Num1z8"/>
    <w:qFormat/>
    <w:rPr>
      <w:w w:val="100"/>
      <w:position w:val="0"/>
      <w:sz w:val="24"/>
      <w:sz w:val="24"/>
      <w:effect w:val="none"/>
      <w:vertAlign w:val="baseline"/>
      <w:em w:val="none"/>
    </w:rPr>
  </w:style>
  <w:style w:type="character" w:styleId="WW8Num2z0">
    <w:name w:val="WW8Num2z0"/>
    <w:qFormat/>
    <w:rPr>
      <w:w w:val="100"/>
      <w:position w:val="0"/>
      <w:sz w:val="24"/>
      <w:sz w:val="24"/>
      <w:effect w:val="none"/>
      <w:vertAlign w:val="baseline"/>
      <w:em w:val="none"/>
    </w:rPr>
  </w:style>
  <w:style w:type="character" w:styleId="WW8Num2z1">
    <w:name w:val="WW8Num2z1"/>
    <w:qFormat/>
    <w:rPr>
      <w:w w:val="100"/>
      <w:position w:val="0"/>
      <w:sz w:val="24"/>
      <w:sz w:val="24"/>
      <w:effect w:val="none"/>
      <w:vertAlign w:val="baseline"/>
      <w:em w:val="none"/>
    </w:rPr>
  </w:style>
  <w:style w:type="character" w:styleId="WW8Num2z2">
    <w:name w:val="WW8Num2z2"/>
    <w:qFormat/>
    <w:rPr>
      <w:w w:val="100"/>
      <w:position w:val="0"/>
      <w:sz w:val="24"/>
      <w:sz w:val="24"/>
      <w:effect w:val="none"/>
      <w:vertAlign w:val="baseline"/>
      <w:em w:val="none"/>
    </w:rPr>
  </w:style>
  <w:style w:type="character" w:styleId="WW8Num2z3">
    <w:name w:val="WW8Num2z3"/>
    <w:qFormat/>
    <w:rPr>
      <w:w w:val="100"/>
      <w:position w:val="0"/>
      <w:sz w:val="24"/>
      <w:sz w:val="24"/>
      <w:effect w:val="none"/>
      <w:vertAlign w:val="baseline"/>
      <w:em w:val="none"/>
    </w:rPr>
  </w:style>
  <w:style w:type="character" w:styleId="WW8Num2z4">
    <w:name w:val="WW8Num2z4"/>
    <w:qFormat/>
    <w:rPr>
      <w:w w:val="100"/>
      <w:position w:val="0"/>
      <w:sz w:val="24"/>
      <w:sz w:val="24"/>
      <w:effect w:val="none"/>
      <w:vertAlign w:val="baseline"/>
      <w:em w:val="none"/>
    </w:rPr>
  </w:style>
  <w:style w:type="character" w:styleId="WW8Num2z5">
    <w:name w:val="WW8Num2z5"/>
    <w:qFormat/>
    <w:rPr>
      <w:w w:val="100"/>
      <w:position w:val="0"/>
      <w:sz w:val="24"/>
      <w:sz w:val="24"/>
      <w:effect w:val="none"/>
      <w:vertAlign w:val="baseline"/>
      <w:em w:val="none"/>
    </w:rPr>
  </w:style>
  <w:style w:type="character" w:styleId="WW8Num2z6">
    <w:name w:val="WW8Num2z6"/>
    <w:qFormat/>
    <w:rPr>
      <w:w w:val="100"/>
      <w:position w:val="0"/>
      <w:sz w:val="24"/>
      <w:sz w:val="24"/>
      <w:effect w:val="none"/>
      <w:vertAlign w:val="baseline"/>
      <w:em w:val="none"/>
    </w:rPr>
  </w:style>
  <w:style w:type="character" w:styleId="WW8Num2z7">
    <w:name w:val="WW8Num2z7"/>
    <w:qFormat/>
    <w:rPr>
      <w:w w:val="100"/>
      <w:position w:val="0"/>
      <w:sz w:val="24"/>
      <w:sz w:val="24"/>
      <w:effect w:val="none"/>
      <w:vertAlign w:val="baseline"/>
      <w:em w:val="none"/>
    </w:rPr>
  </w:style>
  <w:style w:type="character" w:styleId="WW8Num2z8">
    <w:name w:val="WW8Num2z8"/>
    <w:qFormat/>
    <w:rPr>
      <w:w w:val="100"/>
      <w:position w:val="0"/>
      <w:sz w:val="24"/>
      <w:sz w:val="24"/>
      <w:effect w:val="none"/>
      <w:vertAlign w:val="baseline"/>
      <w:em w:val="none"/>
    </w:rPr>
  </w:style>
  <w:style w:type="character" w:styleId="Absatz-Standardschriftart">
    <w:name w:val="Absatz-Standardschriftart"/>
    <w:qFormat/>
    <w:rPr>
      <w:w w:val="100"/>
      <w:position w:val="0"/>
      <w:sz w:val="24"/>
      <w:sz w:val="24"/>
      <w:effect w:val="none"/>
      <w:vertAlign w:val="baseline"/>
      <w:em w:val="none"/>
    </w:rPr>
  </w:style>
  <w:style w:type="character" w:styleId="WW-Absatz-Standardschriftart">
    <w:name w:val="WW-Absatz-Standardschriftart"/>
    <w:qFormat/>
    <w:rPr>
      <w:w w:val="100"/>
      <w:position w:val="0"/>
      <w:sz w:val="24"/>
      <w:sz w:val="24"/>
      <w:effect w:val="none"/>
      <w:vertAlign w:val="baseline"/>
      <w:em w:val="none"/>
    </w:rPr>
  </w:style>
  <w:style w:type="character" w:styleId="WW-Absatz-Standardschriftart1">
    <w:name w:val="WW-Absatz-Standardschriftart1"/>
    <w:qFormat/>
    <w:rPr>
      <w:w w:val="100"/>
      <w:position w:val="0"/>
      <w:sz w:val="24"/>
      <w:sz w:val="24"/>
      <w:effect w:val="none"/>
      <w:vertAlign w:val="baseline"/>
      <w:em w:val="none"/>
    </w:rPr>
  </w:style>
  <w:style w:type="character" w:styleId="WW-Absatz-Standardschriftart11">
    <w:name w:val="WW-Absatz-Standardschriftart11"/>
    <w:qFormat/>
    <w:rPr>
      <w:w w:val="100"/>
      <w:position w:val="0"/>
      <w:sz w:val="24"/>
      <w:sz w:val="24"/>
      <w:effect w:val="none"/>
      <w:vertAlign w:val="baseline"/>
      <w:em w:val="none"/>
    </w:rPr>
  </w:style>
  <w:style w:type="character" w:styleId="WW-Absatz-Standardschriftart111">
    <w:name w:val="WW-Absatz-Standardschriftart111"/>
    <w:qFormat/>
    <w:rPr>
      <w:w w:val="100"/>
      <w:position w:val="0"/>
      <w:sz w:val="24"/>
      <w:sz w:val="24"/>
      <w:effect w:val="none"/>
      <w:vertAlign w:val="baseline"/>
      <w:em w:val="none"/>
    </w:rPr>
  </w:style>
  <w:style w:type="character" w:styleId="WW-Absatz-Standardschriftart1111">
    <w:name w:val="WW-Absatz-Standardschriftart1111"/>
    <w:qFormat/>
    <w:rPr>
      <w:w w:val="100"/>
      <w:position w:val="0"/>
      <w:sz w:val="24"/>
      <w:sz w:val="24"/>
      <w:effect w:val="none"/>
      <w:vertAlign w:val="baseline"/>
      <w:em w:val="none"/>
    </w:rPr>
  </w:style>
  <w:style w:type="character" w:styleId="WW-Absatz-Standardschriftart11111">
    <w:name w:val="WW-Absatz-Standardschriftart11111"/>
    <w:qFormat/>
    <w:rPr>
      <w:w w:val="100"/>
      <w:position w:val="0"/>
      <w:sz w:val="24"/>
      <w:sz w:val="24"/>
      <w:effect w:val="none"/>
      <w:vertAlign w:val="baseline"/>
      <w:em w:val="none"/>
    </w:rPr>
  </w:style>
  <w:style w:type="character" w:styleId="WW-Absatz-Standardschriftart111111">
    <w:name w:val="WW-Absatz-Standardschriftart111111"/>
    <w:qFormat/>
    <w:rPr>
      <w:w w:val="100"/>
      <w:position w:val="0"/>
      <w:sz w:val="24"/>
      <w:sz w:val="24"/>
      <w:effect w:val="none"/>
      <w:vertAlign w:val="baseline"/>
      <w:em w:val="none"/>
    </w:rPr>
  </w:style>
  <w:style w:type="character" w:styleId="WW-Absatz-Standardschriftart1111111">
    <w:name w:val="WW-Absatz-Standardschriftart1111111"/>
    <w:qFormat/>
    <w:rPr>
      <w:w w:val="100"/>
      <w:position w:val="0"/>
      <w:sz w:val="24"/>
      <w:sz w:val="24"/>
      <w:effect w:val="none"/>
      <w:vertAlign w:val="baseline"/>
      <w:em w:val="none"/>
    </w:rPr>
  </w:style>
  <w:style w:type="character" w:styleId="WW-Absatz-Standardschriftart11111111">
    <w:name w:val="WW-Absatz-Standardschriftart11111111"/>
    <w:qFormat/>
    <w:rPr>
      <w:w w:val="100"/>
      <w:position w:val="0"/>
      <w:sz w:val="24"/>
      <w:sz w:val="24"/>
      <w:effect w:val="none"/>
      <w:vertAlign w:val="baseline"/>
      <w:em w:val="none"/>
    </w:rPr>
  </w:style>
  <w:style w:type="character" w:styleId="WW-Absatz-Standardschriftart111111111">
    <w:name w:val="WW-Absatz-Standardschriftart111111111"/>
    <w:qFormat/>
    <w:rPr>
      <w:w w:val="100"/>
      <w:position w:val="0"/>
      <w:sz w:val="24"/>
      <w:sz w:val="24"/>
      <w:effect w:val="none"/>
      <w:vertAlign w:val="baseline"/>
      <w:em w:val="none"/>
    </w:rPr>
  </w:style>
  <w:style w:type="character" w:styleId="WW-Absatz-Standardschriftart1111111111">
    <w:name w:val="WW-Absatz-Standardschriftart1111111111"/>
    <w:qFormat/>
    <w:rPr>
      <w:w w:val="100"/>
      <w:position w:val="0"/>
      <w:sz w:val="24"/>
      <w:sz w:val="24"/>
      <w:effect w:val="none"/>
      <w:vertAlign w:val="baseline"/>
      <w:em w:val="none"/>
    </w:rPr>
  </w:style>
  <w:style w:type="character" w:styleId="WW-Absatz-Standardschriftart11111111111">
    <w:name w:val="WW-Absatz-Standardschriftart11111111111"/>
    <w:qFormat/>
    <w:rPr>
      <w:w w:val="100"/>
      <w:position w:val="0"/>
      <w:sz w:val="24"/>
      <w:sz w:val="24"/>
      <w:effect w:val="none"/>
      <w:vertAlign w:val="baseline"/>
      <w:em w:val="none"/>
    </w:rPr>
  </w:style>
  <w:style w:type="character" w:styleId="WW-Absatz-Standardschriftart111111111111">
    <w:name w:val="WW-Absatz-Standardschriftart111111111111"/>
    <w:qFormat/>
    <w:rPr>
      <w:w w:val="100"/>
      <w:position w:val="0"/>
      <w:sz w:val="24"/>
      <w:sz w:val="24"/>
      <w:effect w:val="none"/>
      <w:vertAlign w:val="baseline"/>
      <w:em w:val="none"/>
    </w:rPr>
  </w:style>
  <w:style w:type="character" w:styleId="WW-Absatz-Standardschriftart1111111111111">
    <w:name w:val="WW-Absatz-Standardschriftart1111111111111"/>
    <w:qFormat/>
    <w:rPr>
      <w:w w:val="100"/>
      <w:position w:val="0"/>
      <w:sz w:val="24"/>
      <w:sz w:val="24"/>
      <w:effect w:val="none"/>
      <w:vertAlign w:val="baseline"/>
      <w:em w:val="none"/>
    </w:rPr>
  </w:style>
  <w:style w:type="character" w:styleId="WW-Absatz-Standardschriftart11111111111111">
    <w:name w:val="WW-Absatz-Standardschriftart11111111111111"/>
    <w:qFormat/>
    <w:rPr>
      <w:w w:val="100"/>
      <w:position w:val="0"/>
      <w:sz w:val="24"/>
      <w:sz w:val="24"/>
      <w:effect w:val="none"/>
      <w:vertAlign w:val="baseline"/>
      <w:em w:val="none"/>
    </w:rPr>
  </w:style>
  <w:style w:type="character" w:styleId="WW-Absatz-Standardschriftart111111111111111">
    <w:name w:val="WW-Absatz-Standardschriftart111111111111111"/>
    <w:qFormat/>
    <w:rPr>
      <w:w w:val="100"/>
      <w:position w:val="0"/>
      <w:sz w:val="24"/>
      <w:sz w:val="24"/>
      <w:effect w:val="none"/>
      <w:vertAlign w:val="baseline"/>
      <w:em w:val="none"/>
    </w:rPr>
  </w:style>
  <w:style w:type="character" w:styleId="WW-Absatz-Standardschriftart1111111111111111">
    <w:name w:val="WW-Absatz-Standardschriftart1111111111111111"/>
    <w:qFormat/>
    <w:rPr>
      <w:w w:val="100"/>
      <w:position w:val="0"/>
      <w:sz w:val="24"/>
      <w:sz w:val="24"/>
      <w:effect w:val="none"/>
      <w:vertAlign w:val="baseline"/>
      <w:em w:val="none"/>
    </w:rPr>
  </w:style>
  <w:style w:type="character" w:styleId="WW-Absatz-Standardschriftart11111111111111111">
    <w:name w:val="WW-Absatz-Standardschriftart11111111111111111"/>
    <w:qFormat/>
    <w:rPr>
      <w:w w:val="100"/>
      <w:position w:val="0"/>
      <w:sz w:val="24"/>
      <w:sz w:val="24"/>
      <w:effect w:val="none"/>
      <w:vertAlign w:val="baseline"/>
      <w:em w:val="none"/>
    </w:rPr>
  </w:style>
  <w:style w:type="character" w:styleId="WW-Absatz-Standardschriftart111111111111111111">
    <w:name w:val="WW-Absatz-Standardschriftart111111111111111111"/>
    <w:qFormat/>
    <w:rPr>
      <w:w w:val="100"/>
      <w:position w:val="0"/>
      <w:sz w:val="24"/>
      <w:sz w:val="24"/>
      <w:effect w:val="none"/>
      <w:vertAlign w:val="baseline"/>
      <w:em w:val="none"/>
    </w:rPr>
  </w:style>
  <w:style w:type="character" w:styleId="WW-Absatz-Standardschriftart1111111111111111111">
    <w:name w:val="WW-Absatz-Standardschriftart1111111111111111111"/>
    <w:qFormat/>
    <w:rPr>
      <w:w w:val="100"/>
      <w:position w:val="0"/>
      <w:sz w:val="24"/>
      <w:sz w:val="24"/>
      <w:effect w:val="none"/>
      <w:vertAlign w:val="baseline"/>
      <w:em w:val="none"/>
    </w:rPr>
  </w:style>
  <w:style w:type="character" w:styleId="WW-Absatz-Standardschriftart11111111111111111111">
    <w:name w:val="WW-Absatz-Standardschriftart11111111111111111111"/>
    <w:qFormat/>
    <w:rPr>
      <w:w w:val="100"/>
      <w:position w:val="0"/>
      <w:sz w:val="24"/>
      <w:sz w:val="24"/>
      <w:effect w:val="none"/>
      <w:vertAlign w:val="baseline"/>
      <w:em w:val="none"/>
    </w:rPr>
  </w:style>
  <w:style w:type="character" w:styleId="WW-Absatz-Standardschriftart111111111111111111111">
    <w:name w:val="WW-Absatz-Standardschriftart111111111111111111111"/>
    <w:qFormat/>
    <w:rPr>
      <w:w w:val="100"/>
      <w:position w:val="0"/>
      <w:sz w:val="24"/>
      <w:sz w:val="24"/>
      <w:effect w:val="none"/>
      <w:vertAlign w:val="baseline"/>
      <w:em w:val="none"/>
    </w:rPr>
  </w:style>
  <w:style w:type="character" w:styleId="WW-Absatz-Standardschriftart1111111111111111111111">
    <w:name w:val="WW-Absatz-Standardschriftart1111111111111111111111"/>
    <w:qFormat/>
    <w:rPr>
      <w:w w:val="100"/>
      <w:position w:val="0"/>
      <w:sz w:val="24"/>
      <w:sz w:val="24"/>
      <w:effect w:val="none"/>
      <w:vertAlign w:val="baseline"/>
      <w:em w:val="none"/>
    </w:rPr>
  </w:style>
  <w:style w:type="character" w:styleId="WW-Absatz-Standardschriftart11111111111111111111111">
    <w:name w:val="WW-Absatz-Standardschriftart11111111111111111111111"/>
    <w:qFormat/>
    <w:rPr>
      <w:w w:val="100"/>
      <w:position w:val="0"/>
      <w:sz w:val="24"/>
      <w:sz w:val="24"/>
      <w:effect w:val="none"/>
      <w:vertAlign w:val="baseline"/>
      <w:em w:val="none"/>
    </w:rPr>
  </w:style>
  <w:style w:type="character" w:styleId="WW-Absatz-Standardschriftart111111111111111111111111">
    <w:name w:val="WW-Absatz-Standardschriftart111111111111111111111111"/>
    <w:qFormat/>
    <w:rPr>
      <w:w w:val="100"/>
      <w:position w:val="0"/>
      <w:sz w:val="24"/>
      <w:sz w:val="24"/>
      <w:effect w:val="none"/>
      <w:vertAlign w:val="baseline"/>
      <w:em w:val="none"/>
    </w:rPr>
  </w:style>
  <w:style w:type="character" w:styleId="WW-Absatz-Standardschriftart1111111111111111111111111">
    <w:name w:val="WW-Absatz-Standardschriftart1111111111111111111111111"/>
    <w:qFormat/>
    <w:rPr>
      <w:w w:val="100"/>
      <w:position w:val="0"/>
      <w:sz w:val="24"/>
      <w:sz w:val="24"/>
      <w:effect w:val="none"/>
      <w:vertAlign w:val="baseline"/>
      <w:em w:val="none"/>
    </w:rPr>
  </w:style>
  <w:style w:type="character" w:styleId="WW-Absatz-Standardschriftart11111111111111111111111111">
    <w:name w:val="WW-Absatz-Standardschriftart11111111111111111111111111"/>
    <w:qFormat/>
    <w:rPr>
      <w:w w:val="100"/>
      <w:position w:val="0"/>
      <w:sz w:val="24"/>
      <w:sz w:val="24"/>
      <w:effect w:val="none"/>
      <w:vertAlign w:val="baseline"/>
      <w:em w:val="none"/>
    </w:rPr>
  </w:style>
  <w:style w:type="character" w:styleId="WW-Absatz-Standardschriftart111111111111111111111111111">
    <w:name w:val="WW-Absatz-Standardschriftart111111111111111111111111111"/>
    <w:qFormat/>
    <w:rPr>
      <w:w w:val="100"/>
      <w:position w:val="0"/>
      <w:sz w:val="24"/>
      <w:sz w:val="24"/>
      <w:effect w:val="none"/>
      <w:vertAlign w:val="baseline"/>
      <w:em w:val="none"/>
    </w:rPr>
  </w:style>
  <w:style w:type="character" w:styleId="WW-Absatz-Standardschriftart1111111111111111111111111111">
    <w:name w:val="WW-Absatz-Standardschriftart1111111111111111111111111111"/>
    <w:qFormat/>
    <w:rPr>
      <w:w w:val="100"/>
      <w:position w:val="0"/>
      <w:sz w:val="24"/>
      <w:sz w:val="24"/>
      <w:effect w:val="none"/>
      <w:vertAlign w:val="baseline"/>
      <w:em w:val="none"/>
    </w:rPr>
  </w:style>
  <w:style w:type="character" w:styleId="WW-Absatz-Standardschriftart11111111111111111111111111111">
    <w:name w:val="WW-Absatz-Standardschriftart11111111111111111111111111111"/>
    <w:qFormat/>
    <w:rPr>
      <w:w w:val="100"/>
      <w:position w:val="0"/>
      <w:sz w:val="24"/>
      <w:sz w:val="24"/>
      <w:effect w:val="none"/>
      <w:vertAlign w:val="baseline"/>
      <w:em w:val="none"/>
    </w:rPr>
  </w:style>
  <w:style w:type="character" w:styleId="WW-Absatz-Standardschriftart111111111111111111111111111111">
    <w:name w:val="WW-Absatz-Standardschriftart111111111111111111111111111111"/>
    <w:qFormat/>
    <w:rPr>
      <w:w w:val="100"/>
      <w:position w:val="0"/>
      <w:sz w:val="24"/>
      <w:sz w:val="24"/>
      <w:effect w:val="none"/>
      <w:vertAlign w:val="baseline"/>
      <w:em w:val="none"/>
    </w:rPr>
  </w:style>
  <w:style w:type="character" w:styleId="WW-Absatz-Standardschriftart1111111111111111111111111111111">
    <w:name w:val="WW-Absatz-Standardschriftart1111111111111111111111111111111"/>
    <w:qFormat/>
    <w:rPr>
      <w:w w:val="100"/>
      <w:position w:val="0"/>
      <w:sz w:val="24"/>
      <w:sz w:val="24"/>
      <w:effect w:val="none"/>
      <w:vertAlign w:val="baseline"/>
      <w:em w:val="none"/>
    </w:rPr>
  </w:style>
  <w:style w:type="character" w:styleId="WW-Absatz-Standardschriftart11111111111111111111111111111111">
    <w:name w:val="WW-Absatz-Standardschriftart11111111111111111111111111111111"/>
    <w:qFormat/>
    <w:rPr>
      <w:w w:val="100"/>
      <w:position w:val="0"/>
      <w:sz w:val="24"/>
      <w:sz w:val="24"/>
      <w:effect w:val="none"/>
      <w:vertAlign w:val="baseline"/>
      <w:em w:val="none"/>
    </w:rPr>
  </w:style>
  <w:style w:type="character" w:styleId="WW-Absatz-Standardschriftart111111111111111111111111111111111">
    <w:name w:val="WW-Absatz-Standardschriftart111111111111111111111111111111111"/>
    <w:qFormat/>
    <w:rPr>
      <w:w w:val="100"/>
      <w:position w:val="0"/>
      <w:sz w:val="24"/>
      <w:sz w:val="24"/>
      <w:effect w:val="none"/>
      <w:vertAlign w:val="baseline"/>
      <w:em w:val="none"/>
    </w:rPr>
  </w:style>
  <w:style w:type="character" w:styleId="WW-Absatz-Standardschriftart1111111111111111111111111111111111">
    <w:name w:val="WW-Absatz-Standardschriftart1111111111111111111111111111111111"/>
    <w:qFormat/>
    <w:rPr>
      <w:w w:val="100"/>
      <w:position w:val="0"/>
      <w:sz w:val="24"/>
      <w:sz w:val="24"/>
      <w:effect w:val="none"/>
      <w:vertAlign w:val="baseline"/>
      <w:em w:val="none"/>
    </w:rPr>
  </w:style>
  <w:style w:type="character" w:styleId="WW-Absatz-Standardschriftart11111111111111111111111111111111111">
    <w:name w:val="WW-Absatz-Standardschriftart11111111111111111111111111111111111"/>
    <w:qFormat/>
    <w:rPr>
      <w:w w:val="100"/>
      <w:position w:val="0"/>
      <w:sz w:val="24"/>
      <w:sz w:val="24"/>
      <w:effect w:val="none"/>
      <w:vertAlign w:val="baseline"/>
      <w:em w:val="none"/>
    </w:rPr>
  </w:style>
  <w:style w:type="character" w:styleId="WW-Absatz-Standardschriftart111111111111111111111111111111111111">
    <w:name w:val="WW-Absatz-Standardschriftart111111111111111111111111111111111111"/>
    <w:qFormat/>
    <w:rPr>
      <w:w w:val="100"/>
      <w:position w:val="0"/>
      <w:sz w:val="24"/>
      <w:sz w:val="24"/>
      <w:effect w:val="none"/>
      <w:vertAlign w:val="baseline"/>
      <w:em w:val="none"/>
    </w:rPr>
  </w:style>
  <w:style w:type="character" w:styleId="WW-Absatz-Standardschriftart1111111111111111111111111111111111111">
    <w:name w:val="WW-Absatz-Standardschriftart1111111111111111111111111111111111111"/>
    <w:qFormat/>
    <w:rPr>
      <w:w w:val="100"/>
      <w:position w:val="0"/>
      <w:sz w:val="24"/>
      <w:sz w:val="24"/>
      <w:effect w:val="none"/>
      <w:vertAlign w:val="baseline"/>
      <w:em w:val="none"/>
    </w:rPr>
  </w:style>
  <w:style w:type="character" w:styleId="WW-Absatz-Standardschriftart11111111111111111111111111111111111111">
    <w:name w:val="WW-Absatz-Standardschriftart11111111111111111111111111111111111111"/>
    <w:qFormat/>
    <w:rPr>
      <w:w w:val="100"/>
      <w:position w:val="0"/>
      <w:sz w:val="24"/>
      <w:sz w:val="24"/>
      <w:effect w:val="none"/>
      <w:vertAlign w:val="baseline"/>
      <w:em w:val="none"/>
    </w:rPr>
  </w:style>
  <w:style w:type="character" w:styleId="WW-Absatz-Standardschriftart111111111111111111111111111111111111111">
    <w:name w:val="WW-Absatz-Standardschriftart111111111111111111111111111111111111111"/>
    <w:qFormat/>
    <w:rPr>
      <w:w w:val="100"/>
      <w:position w:val="0"/>
      <w:sz w:val="24"/>
      <w:sz w:val="24"/>
      <w:effect w:val="none"/>
      <w:vertAlign w:val="baseline"/>
      <w:em w:val="none"/>
    </w:rPr>
  </w:style>
  <w:style w:type="character" w:styleId="WW-Absatz-Standardschriftart1111111111111111111111111111111111111111">
    <w:name w:val="WW-Absatz-Standardschriftart1111111111111111111111111111111111111111"/>
    <w:qFormat/>
    <w:rPr>
      <w:w w:val="100"/>
      <w:position w:val="0"/>
      <w:sz w:val="24"/>
      <w:sz w:val="24"/>
      <w:effect w:val="none"/>
      <w:vertAlign w:val="baseline"/>
      <w:em w:val="none"/>
    </w:rPr>
  </w:style>
  <w:style w:type="character" w:styleId="WW-Absatz-Standardschriftart11111111111111111111111111111111111111111">
    <w:name w:val="WW-Absatz-Standardschriftart11111111111111111111111111111111111111111"/>
    <w:qFormat/>
    <w:rPr>
      <w:w w:val="100"/>
      <w:position w:val="0"/>
      <w:sz w:val="24"/>
      <w:sz w:val="24"/>
      <w:effect w:val="none"/>
      <w:vertAlign w:val="baseline"/>
      <w:em w:val="none"/>
    </w:rPr>
  </w:style>
  <w:style w:type="character" w:styleId="WW-Absatz-Standardschriftart111111111111111111111111111111111111111111">
    <w:name w:val="WW-Absatz-Standardschriftart111111111111111111111111111111111111111111"/>
    <w:qFormat/>
    <w:rPr>
      <w:w w:val="100"/>
      <w:position w:val="0"/>
      <w:sz w:val="24"/>
      <w:sz w:val="24"/>
      <w:effect w:val="none"/>
      <w:vertAlign w:val="baseline"/>
      <w:em w:val="none"/>
    </w:rPr>
  </w:style>
  <w:style w:type="character" w:styleId="WW-Absatz-Standardschriftart1111111111111111111111111111111111111111111">
    <w:name w:val="WW-Absatz-Standardschriftart1111111111111111111111111111111111111111111"/>
    <w:qFormat/>
    <w:rPr>
      <w:w w:val="100"/>
      <w:position w:val="0"/>
      <w:sz w:val="24"/>
      <w:sz w:val="24"/>
      <w:effect w:val="none"/>
      <w:vertAlign w:val="baseline"/>
      <w:em w:val="none"/>
    </w:rPr>
  </w:style>
  <w:style w:type="character" w:styleId="WW-Absatz-Standardschriftart11111111111111111111111111111111111111111111">
    <w:name w:val="WW-Absatz-Standardschriftart11111111111111111111111111111111111111111111"/>
    <w:qFormat/>
    <w:rPr>
      <w:w w:val="100"/>
      <w:position w:val="0"/>
      <w:sz w:val="24"/>
      <w:sz w:val="24"/>
      <w:effect w:val="none"/>
      <w:vertAlign w:val="baseline"/>
      <w:em w:val="none"/>
    </w:rPr>
  </w:style>
  <w:style w:type="character" w:styleId="WW-Absatz-Standardschriftart111111111111111111111111111111111111111111111">
    <w:name w:val="WW-Absatz-Standardschriftart111111111111111111111111111111111111111111111"/>
    <w:qFormat/>
    <w:rPr>
      <w:w w:val="100"/>
      <w:position w:val="0"/>
      <w:sz w:val="24"/>
      <w:sz w:val="24"/>
      <w:effect w:val="none"/>
      <w:vertAlign w:val="baseline"/>
      <w:em w:val="none"/>
    </w:rPr>
  </w:style>
  <w:style w:type="character" w:styleId="WW8Num3z0">
    <w:name w:val="WW8Num3z0"/>
    <w:qFormat/>
    <w:rPr>
      <w:rFonts w:ascii="Symbol" w:hAnsi="Symbol" w:cs="StarSymbol"/>
      <w:b/>
      <w:bCs/>
      <w:w w:val="100"/>
      <w:position w:val="0"/>
      <w:sz w:val="24"/>
      <w:sz w:val="24"/>
      <w:szCs w:val="24"/>
      <w:effect w:val="none"/>
      <w:vertAlign w:val="baseline"/>
      <w:em w:val="none"/>
    </w:rPr>
  </w:style>
  <w:style w:type="character" w:styleId="WW8Num4z0">
    <w:name w:val="WW8Num4z0"/>
    <w:qFormat/>
    <w:rPr>
      <w:rFonts w:ascii="Symbol" w:hAnsi="Symbol" w:cs="StarSymbol"/>
      <w:w w:val="100"/>
      <w:position w:val="0"/>
      <w:sz w:val="18"/>
      <w:sz w:val="18"/>
      <w:szCs w:val="18"/>
      <w:effect w:val="none"/>
      <w:vertAlign w:val="baseline"/>
      <w:em w:val="none"/>
    </w:rPr>
  </w:style>
  <w:style w:type="character" w:styleId="WW8Num5z0">
    <w:name w:val="WW8Num5z0"/>
    <w:qFormat/>
    <w:rPr>
      <w:rFonts w:ascii="Symbol" w:hAnsi="Symbol" w:cs="StarSymbol"/>
      <w:b/>
      <w:bCs/>
      <w:w w:val="100"/>
      <w:position w:val="0"/>
      <w:sz w:val="24"/>
      <w:sz w:val="24"/>
      <w:szCs w:val="24"/>
      <w:effect w:val="none"/>
      <w:vertAlign w:val="baseline"/>
      <w:em w:val="none"/>
    </w:rPr>
  </w:style>
  <w:style w:type="character" w:styleId="WW-Absatz-Standardschriftart1111111111111111111111111111111111111111111111">
    <w:name w:val="WW-Absatz-Standardschriftart1111111111111111111111111111111111111111111111"/>
    <w:qFormat/>
    <w:rPr>
      <w:w w:val="100"/>
      <w:position w:val="0"/>
      <w:sz w:val="24"/>
      <w:sz w:val="24"/>
      <w:effect w:val="none"/>
      <w:vertAlign w:val="baseline"/>
      <w:em w:val="none"/>
    </w:rPr>
  </w:style>
  <w:style w:type="character" w:styleId="WW-Absatz-Standardschriftart11111111111111111111111111111111111111111111111">
    <w:name w:val="WW-Absatz-Standardschriftart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
    <w:name w:val="WW-Absatz-Standardschriftart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
    <w:name w:val="WW-Absatz-Standardschriftart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
    <w:name w:val="WW-Absatz-Standardschriftart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
    <w:name w:val="WW-Absatz-Standardschriftart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
    <w:name w:val="WW-Absatz-Standardschriftart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
    <w:name w:val="WW-Absatz-Standardschriftart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
    <w:name w:val="WW-Absatz-Standardschriftart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
    <w:name w:val="WW-Absatz-Standardschriftart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
    <w:name w:val="WW-Absatz-Standardschriftart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
    <w:name w:val="WW-Absatz-Standardschriftart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
    <w:name w:val="WW-Absatz-Standardschriftart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
    <w:name w:val="WW-Absatz-Standardschriftart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
    <w:name w:val="WW-Absatz-Standardschriftart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
    <w:name w:val="WW-Absatz-Standardschriftart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
    <w:name w:val="WW-Absatz-Standardschriftart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
    <w:name w:val="WW-Absatz-Standardschriftart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
    <w:name w:val="WW-Absatz-Standardschriftart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
    <w:name w:val="WW-Absatz-Standardschriftart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
    <w:name w:val="WW-Absatz-Standardschriftart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
    <w:name w:val="WW-Absatz-Standardschriftart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
    <w:name w:val="WW-Absatz-Standardschriftart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
    <w:name w:val="WW-Absatz-Standardschriftart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
    <w:name w:val="WW-Absatz-Standardschriftart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
    <w:name w:val="WW-Absatz-Standardschriftart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
    <w:name w:val="WW-Absatz-Standardschriftart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
    <w:name w:val="WW-Absatz-Standardschriftart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
    <w:name w:val="WW-Absatz-Standardschriftart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
    <w:name w:val="WW-Absatz-Standardschriftart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
    <w:name w:val="WW-Absatz-Standardschriftart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
    <w:name w:val="WW-Absatz-Standardschriftart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
    <w:name w:val="WW-Absatz-Standardschriftart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
    <w:name w:val="WW-Absatz-Standardschriftart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
    <w:name w:val="WW-Absatz-Standardschriftart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Strong">
    <w:name w:val="Strong"/>
    <w:qFormat/>
    <w:rPr>
      <w:b/>
      <w:bCs/>
      <w:w w:val="100"/>
      <w:position w:val="0"/>
      <w:sz w:val="24"/>
      <w:sz w:val="24"/>
      <w:effect w:val="none"/>
      <w:vertAlign w:val="baseline"/>
      <w:em w:val="none"/>
    </w:rPr>
  </w:style>
  <w:style w:type="character" w:styleId="Smbolosdenumerao">
    <w:name w:val="Símbolos de numeração"/>
    <w:qFormat/>
    <w:rPr>
      <w:w w:val="100"/>
      <w:position w:val="0"/>
      <w:sz w:val="24"/>
      <w:sz w:val="24"/>
      <w:effect w:val="none"/>
      <w:vertAlign w:val="baseline"/>
      <w:em w:val="none"/>
    </w:rPr>
  </w:style>
  <w:style w:type="character" w:styleId="Marcas">
    <w:name w:val="Marcas"/>
    <w:qFormat/>
    <w:rPr>
      <w:rFonts w:ascii="OpenSymbol" w:hAnsi="OpenSymbol" w:eastAsia="OpenSymbol" w:cs="OpenSymbol"/>
      <w:w w:val="100"/>
      <w:position w:val="0"/>
      <w:sz w:val="24"/>
      <w:sz w:val="24"/>
      <w:effect w:val="none"/>
      <w:vertAlign w:val="baseline"/>
      <w:em w:val="none"/>
    </w:rPr>
  </w:style>
  <w:style w:type="character" w:styleId="Marcadores">
    <w:name w:val="Marcadores"/>
    <w:qFormat/>
    <w:rPr>
      <w:rFonts w:ascii="StarSymbol" w:hAnsi="StarSymbol" w:eastAsia="StarSymbol" w:cs="StarSymbol"/>
      <w:w w:val="100"/>
      <w:position w:val="0"/>
      <w:sz w:val="18"/>
      <w:sz w:val="18"/>
      <w:szCs w:val="18"/>
      <w:effect w:val="none"/>
      <w:vertAlign w:val="baseline"/>
      <w:em w:val="none"/>
    </w:rPr>
  </w:style>
  <w:style w:type="character" w:styleId="Fontepargpadro1">
    <w:name w:val="Fonte parág. padrão1"/>
    <w:qFormat/>
    <w:rPr>
      <w:w w:val="100"/>
      <w:position w:val="0"/>
      <w:sz w:val="24"/>
      <w:sz w:val="24"/>
      <w:effect w:val="none"/>
      <w:vertAlign w:val="baseline"/>
      <w:em w:val="none"/>
    </w:rPr>
  </w:style>
  <w:style w:type="character" w:styleId="Emphasis">
    <w:name w:val="Emphasis"/>
    <w:basedOn w:val="Fontepargpadro1"/>
    <w:qFormat/>
    <w:rPr>
      <w:i/>
      <w:iCs/>
      <w:w w:val="100"/>
      <w:position w:val="0"/>
      <w:sz w:val="24"/>
      <w:sz w:val="24"/>
      <w:effect w:val="none"/>
      <w:vertAlign w:val="baseline"/>
      <w:em w:val="none"/>
    </w:rPr>
  </w:style>
  <w:style w:type="character" w:styleId="Fontepargpadro">
    <w:name w:val="Fonte parág. padrão"/>
    <w:qFormat/>
    <w:rPr>
      <w:w w:val="100"/>
      <w:position w:val="0"/>
      <w:sz w:val="24"/>
      <w:sz w:val="24"/>
      <w:effect w:val="none"/>
      <w:vertAlign w:val="baseline"/>
      <w:em w:val="none"/>
    </w:rPr>
  </w:style>
  <w:style w:type="character" w:styleId="PageNumber">
    <w:name w:val="Page Number"/>
    <w:basedOn w:val="Fontepargpadro"/>
    <w:qFormat/>
    <w:rPr>
      <w:w w:val="100"/>
      <w:position w:val="0"/>
      <w:sz w:val="24"/>
      <w:sz w:val="24"/>
      <w:effect w:val="none"/>
      <w:vertAlign w:val="baseline"/>
      <w:em w:val="none"/>
    </w:rPr>
  </w:style>
  <w:style w:type="character" w:styleId="WW-Absatz-Standardschriftart12">
    <w:name w:val="WW-Absatz-Standardschriftart12"/>
    <w:qFormat/>
    <w:rPr>
      <w:w w:val="100"/>
      <w:position w:val="0"/>
      <w:sz w:val="24"/>
      <w:sz w:val="24"/>
      <w:effect w:val="none"/>
      <w:vertAlign w:val="baseline"/>
      <w:em w:val="none"/>
    </w:rPr>
  </w:style>
  <w:style w:type="character" w:styleId="WW8Num6z0">
    <w:name w:val="WW8Num6z0"/>
    <w:qFormat/>
    <w:rPr>
      <w:rFonts w:ascii="Symbol" w:hAnsi="Symbol" w:cs="StarSymbol"/>
      <w:w w:val="100"/>
      <w:position w:val="0"/>
      <w:sz w:val="18"/>
      <w:sz w:val="18"/>
      <w:szCs w:val="18"/>
      <w:effect w:val="none"/>
      <w:vertAlign w:val="baseline"/>
      <w:em w:val="none"/>
    </w:rPr>
  </w:style>
  <w:style w:type="character" w:styleId="WW8Num7z0">
    <w:name w:val="WW8Num7z0"/>
    <w:qFormat/>
    <w:rPr>
      <w:rFonts w:ascii="Symbol" w:hAnsi="Symbol" w:cs="StarSymbol"/>
      <w:w w:val="100"/>
      <w:position w:val="0"/>
      <w:sz w:val="18"/>
      <w:sz w:val="18"/>
      <w:szCs w:val="18"/>
      <w:effect w:val="none"/>
      <w:vertAlign w:val="baseline"/>
      <w:em w:val="none"/>
    </w:rPr>
  </w:style>
  <w:style w:type="character" w:styleId="WW8Num8z0">
    <w:name w:val="WW8Num8z0"/>
    <w:qFormat/>
    <w:rPr>
      <w:rFonts w:ascii="Symbol" w:hAnsi="Symbol" w:cs="StarSymbol"/>
      <w:w w:val="100"/>
      <w:position w:val="0"/>
      <w:sz w:val="18"/>
      <w:sz w:val="18"/>
      <w:szCs w:val="18"/>
      <w:effect w:val="none"/>
      <w:vertAlign w:val="baseline"/>
      <w:em w:val="none"/>
    </w:rPr>
  </w:style>
  <w:style w:type="character" w:styleId="WW8Num9z0">
    <w:name w:val="WW8Num9z0"/>
    <w:qFormat/>
    <w:rPr>
      <w:rFonts w:ascii="Symbol" w:hAnsi="Symbol" w:cs="StarSymbol"/>
      <w:w w:val="100"/>
      <w:position w:val="0"/>
      <w:sz w:val="18"/>
      <w:sz w:val="18"/>
      <w:szCs w:val="18"/>
      <w:effect w:val="none"/>
      <w:vertAlign w:val="baseline"/>
      <w:em w:val="none"/>
    </w:rPr>
  </w:style>
  <w:style w:type="character" w:styleId="WW8Num10z0">
    <w:name w:val="WW8Num10z0"/>
    <w:qFormat/>
    <w:rPr>
      <w:rFonts w:ascii="Symbol" w:hAnsi="Symbol" w:cs="StarSymbol"/>
      <w:w w:val="100"/>
      <w:position w:val="0"/>
      <w:sz w:val="18"/>
      <w:sz w:val="18"/>
      <w:szCs w:val="18"/>
      <w:effect w:val="none"/>
      <w:vertAlign w:val="baseline"/>
      <w:em w:val="none"/>
    </w:rPr>
  </w:style>
  <w:style w:type="character" w:styleId="WW8Num11z0">
    <w:name w:val="WW8Num11z0"/>
    <w:qFormat/>
    <w:rPr>
      <w:rFonts w:ascii="Symbol" w:hAnsi="Symbol" w:cs="StarSymbol"/>
      <w:w w:val="100"/>
      <w:position w:val="0"/>
      <w:sz w:val="18"/>
      <w:sz w:val="18"/>
      <w:szCs w:val="18"/>
      <w:effect w:val="none"/>
      <w:vertAlign w:val="baseline"/>
      <w:em w:val="none"/>
    </w:rPr>
  </w:style>
  <w:style w:type="character" w:styleId="WW8Num12z0">
    <w:name w:val="WW8Num12z0"/>
    <w:qFormat/>
    <w:rPr>
      <w:rFonts w:ascii="Symbol" w:hAnsi="Symbol" w:cs="StarSymbol"/>
      <w:w w:val="100"/>
      <w:position w:val="0"/>
      <w:sz w:val="18"/>
      <w:sz w:val="18"/>
      <w:szCs w:val="18"/>
      <w:effect w:val="none"/>
      <w:vertAlign w:val="baseline"/>
      <w:em w:val="none"/>
    </w:rPr>
  </w:style>
  <w:style w:type="character" w:styleId="WW8Num13z0">
    <w:name w:val="WW8Num13z0"/>
    <w:qFormat/>
    <w:rPr>
      <w:rFonts w:ascii="Symbol" w:hAnsi="Symbol" w:cs="StarSymbol"/>
      <w:w w:val="100"/>
      <w:position w:val="0"/>
      <w:sz w:val="18"/>
      <w:sz w:val="18"/>
      <w:szCs w:val="18"/>
      <w:effect w:val="none"/>
      <w:vertAlign w:val="baseline"/>
      <w:em w:val="none"/>
    </w:rPr>
  </w:style>
  <w:style w:type="character" w:styleId="WW8Num14z0">
    <w:name w:val="WW8Num14z0"/>
    <w:qFormat/>
    <w:rPr>
      <w:rFonts w:ascii="Symbol" w:hAnsi="Symbol" w:cs="StarSymbol"/>
      <w:w w:val="100"/>
      <w:position w:val="0"/>
      <w:sz w:val="18"/>
      <w:sz w:val="18"/>
      <w:szCs w:val="18"/>
      <w:effect w:val="none"/>
      <w:vertAlign w:val="baseline"/>
      <w:em w:val="none"/>
    </w:rPr>
  </w:style>
  <w:style w:type="character" w:styleId="WW8Num15z0">
    <w:name w:val="WW8Num15z0"/>
    <w:qFormat/>
    <w:rPr>
      <w:rFonts w:ascii="Symbol" w:hAnsi="Symbol" w:cs="StarSymbol"/>
      <w:w w:val="100"/>
      <w:position w:val="0"/>
      <w:sz w:val="18"/>
      <w:sz w:val="18"/>
      <w:szCs w:val="18"/>
      <w:effect w:val="none"/>
      <w:vertAlign w:val="baseline"/>
      <w:em w:val="none"/>
    </w:rPr>
  </w:style>
  <w:style w:type="character" w:styleId="WW8Num16z0">
    <w:name w:val="WW8Num16z0"/>
    <w:qFormat/>
    <w:rPr>
      <w:rFonts w:ascii="Symbol" w:hAnsi="Symbol" w:cs="StarSymbol"/>
      <w:w w:val="100"/>
      <w:position w:val="0"/>
      <w:sz w:val="18"/>
      <w:sz w:val="18"/>
      <w:szCs w:val="18"/>
      <w:effect w:val="none"/>
      <w:vertAlign w:val="baseline"/>
      <w:em w:val="none"/>
    </w:rPr>
  </w:style>
  <w:style w:type="character" w:styleId="WW8Num17z0">
    <w:name w:val="WW8Num17z0"/>
    <w:qFormat/>
    <w:rPr>
      <w:rFonts w:ascii="Symbol" w:hAnsi="Symbol" w:cs="StarSymbol"/>
      <w:w w:val="100"/>
      <w:position w:val="0"/>
      <w:sz w:val="18"/>
      <w:sz w:val="18"/>
      <w:szCs w:val="18"/>
      <w:effect w:val="none"/>
      <w:vertAlign w:val="baseline"/>
      <w:em w:val="none"/>
    </w:rPr>
  </w:style>
  <w:style w:type="character" w:styleId="WW8Num18z0">
    <w:name w:val="WW8Num18z0"/>
    <w:qFormat/>
    <w:rPr>
      <w:rFonts w:ascii="Symbol" w:hAnsi="Symbol" w:cs="StarSymbol"/>
      <w:w w:val="100"/>
      <w:position w:val="0"/>
      <w:sz w:val="18"/>
      <w:sz w:val="18"/>
      <w:szCs w:val="18"/>
      <w:effect w:val="none"/>
      <w:vertAlign w:val="baseline"/>
      <w:em w:val="none"/>
    </w:rPr>
  </w:style>
  <w:style w:type="character" w:styleId="WW8Num19z0">
    <w:name w:val="WW8Num19z0"/>
    <w:qFormat/>
    <w:rPr>
      <w:rFonts w:ascii="Symbol" w:hAnsi="Symbol" w:cs="StarSymbol"/>
      <w:w w:val="100"/>
      <w:position w:val="0"/>
      <w:sz w:val="18"/>
      <w:sz w:val="18"/>
      <w:szCs w:val="18"/>
      <w:effect w:val="none"/>
      <w:vertAlign w:val="baseline"/>
      <w:em w:val="none"/>
    </w:rPr>
  </w:style>
  <w:style w:type="character" w:styleId="WW8Num20z0">
    <w:name w:val="WW8Num20z0"/>
    <w:qFormat/>
    <w:rPr>
      <w:rFonts w:ascii="Symbol" w:hAnsi="Symbol" w:cs="StarSymbol"/>
      <w:w w:val="100"/>
      <w:position w:val="0"/>
      <w:sz w:val="18"/>
      <w:sz w:val="18"/>
      <w:szCs w:val="18"/>
      <w:effect w:val="none"/>
      <w:vertAlign w:val="baseline"/>
      <w:em w:val="none"/>
    </w:rPr>
  </w:style>
  <w:style w:type="character" w:styleId="WW8Num21z0">
    <w:name w:val="WW8Num21z0"/>
    <w:qFormat/>
    <w:rPr>
      <w:rFonts w:ascii="Symbol" w:hAnsi="Symbol" w:cs="StarSymbol"/>
      <w:w w:val="100"/>
      <w:position w:val="0"/>
      <w:sz w:val="18"/>
      <w:sz w:val="18"/>
      <w:szCs w:val="18"/>
      <w:effect w:val="none"/>
      <w:vertAlign w:val="baseline"/>
      <w:em w:val="none"/>
    </w:rPr>
  </w:style>
  <w:style w:type="character" w:styleId="WW8Num22z0">
    <w:name w:val="WW8Num22z0"/>
    <w:qFormat/>
    <w:rPr>
      <w:rFonts w:ascii="Symbol" w:hAnsi="Symbol" w:cs="StarSymbol"/>
      <w:w w:val="100"/>
      <w:position w:val="0"/>
      <w:sz w:val="18"/>
      <w:sz w:val="18"/>
      <w:szCs w:val="18"/>
      <w:effect w:val="none"/>
      <w:vertAlign w:val="baseline"/>
      <w:em w:val="none"/>
    </w:rPr>
  </w:style>
  <w:style w:type="character" w:styleId="WW8Num23z0">
    <w:name w:val="WW8Num23z0"/>
    <w:qFormat/>
    <w:rPr>
      <w:rFonts w:ascii="Symbol" w:hAnsi="Symbol" w:cs="StarSymbol"/>
      <w:w w:val="100"/>
      <w:position w:val="0"/>
      <w:sz w:val="18"/>
      <w:sz w:val="18"/>
      <w:szCs w:val="18"/>
      <w:effect w:val="none"/>
      <w:vertAlign w:val="baseline"/>
      <w:em w:val="none"/>
    </w:rPr>
  </w:style>
  <w:style w:type="character" w:styleId="WW8Num24z0">
    <w:name w:val="WW8Num24z0"/>
    <w:qFormat/>
    <w:rPr>
      <w:rFonts w:ascii="Symbol" w:hAnsi="Symbol" w:cs="StarSymbol"/>
      <w:w w:val="100"/>
      <w:position w:val="0"/>
      <w:sz w:val="18"/>
      <w:sz w:val="18"/>
      <w:szCs w:val="18"/>
      <w:effect w:val="none"/>
      <w:vertAlign w:val="baseline"/>
      <w:em w:val="none"/>
    </w:rPr>
  </w:style>
  <w:style w:type="character" w:styleId="WW8Num25z0">
    <w:name w:val="WW8Num25z0"/>
    <w:qFormat/>
    <w:rPr>
      <w:rFonts w:ascii="Symbol" w:hAnsi="Symbol" w:cs="StarSymbol"/>
      <w:w w:val="100"/>
      <w:position w:val="0"/>
      <w:sz w:val="18"/>
      <w:sz w:val="18"/>
      <w:szCs w:val="18"/>
      <w:effect w:val="none"/>
      <w:vertAlign w:val="baseline"/>
      <w:em w:val="none"/>
    </w:rPr>
  </w:style>
  <w:style w:type="character" w:styleId="WW8Num26z0">
    <w:name w:val="WW8Num26z0"/>
    <w:qFormat/>
    <w:rPr>
      <w:rFonts w:ascii="Symbol" w:hAnsi="Symbol" w:cs="StarSymbol"/>
      <w:w w:val="100"/>
      <w:position w:val="0"/>
      <w:sz w:val="18"/>
      <w:sz w:val="18"/>
      <w:szCs w:val="18"/>
      <w:effect w:val="none"/>
      <w:vertAlign w:val="baseline"/>
      <w:em w:val="none"/>
    </w:rPr>
  </w:style>
  <w:style w:type="character" w:styleId="WW8Num27z0">
    <w:name w:val="WW8Num27z0"/>
    <w:qFormat/>
    <w:rPr>
      <w:rFonts w:ascii="Symbol" w:hAnsi="Symbol" w:cs="StarSymbol"/>
      <w:w w:val="100"/>
      <w:position w:val="0"/>
      <w:sz w:val="18"/>
      <w:sz w:val="18"/>
      <w:szCs w:val="18"/>
      <w:effect w:val="none"/>
      <w:vertAlign w:val="baseline"/>
      <w:em w:val="none"/>
    </w:rPr>
  </w:style>
  <w:style w:type="character" w:styleId="WW8Num28z0">
    <w:name w:val="WW8Num28z0"/>
    <w:qFormat/>
    <w:rPr>
      <w:rFonts w:ascii="Symbol" w:hAnsi="Symbol" w:cs="StarSymbol"/>
      <w:w w:val="100"/>
      <w:position w:val="0"/>
      <w:sz w:val="18"/>
      <w:sz w:val="18"/>
      <w:szCs w:val="18"/>
      <w:effect w:val="none"/>
      <w:vertAlign w:val="baseline"/>
      <w:em w:val="none"/>
    </w:rPr>
  </w:style>
  <w:style w:type="character" w:styleId="WW8Num29z0">
    <w:name w:val="WW8Num29z0"/>
    <w:qFormat/>
    <w:rPr>
      <w:rFonts w:ascii="Symbol" w:hAnsi="Symbol" w:cs="StarSymbol"/>
      <w:w w:val="100"/>
      <w:position w:val="0"/>
      <w:sz w:val="18"/>
      <w:sz w:val="18"/>
      <w:szCs w:val="18"/>
      <w:effect w:val="none"/>
      <w:vertAlign w:val="baseline"/>
      <w:em w:val="none"/>
    </w:rPr>
  </w:style>
  <w:style w:type="character" w:styleId="WW8Num30z0">
    <w:name w:val="WW8Num30z0"/>
    <w:qFormat/>
    <w:rPr>
      <w:rFonts w:ascii="Symbol" w:hAnsi="Symbol" w:cs="StarSymbol"/>
      <w:w w:val="100"/>
      <w:position w:val="0"/>
      <w:sz w:val="18"/>
      <w:sz w:val="18"/>
      <w:szCs w:val="18"/>
      <w:effect w:val="none"/>
      <w:vertAlign w:val="baseline"/>
      <w:em w:val="none"/>
    </w:rPr>
  </w:style>
  <w:style w:type="character" w:styleId="WW8Num31z0">
    <w:name w:val="WW8Num31z0"/>
    <w:qFormat/>
    <w:rPr>
      <w:rFonts w:ascii="Symbol" w:hAnsi="Symbol" w:cs="StarSymbol"/>
      <w:w w:val="100"/>
      <w:position w:val="0"/>
      <w:sz w:val="18"/>
      <w:sz w:val="18"/>
      <w:szCs w:val="18"/>
      <w:effect w:val="none"/>
      <w:vertAlign w:val="baseline"/>
      <w:em w:val="none"/>
    </w:rPr>
  </w:style>
  <w:style w:type="character" w:styleId="WW8Num32z0">
    <w:name w:val="WW8Num32z0"/>
    <w:qFormat/>
    <w:rPr>
      <w:rFonts w:ascii="Symbol" w:hAnsi="Symbol" w:cs="StarSymbol"/>
      <w:w w:val="100"/>
      <w:position w:val="0"/>
      <w:sz w:val="18"/>
      <w:sz w:val="18"/>
      <w:szCs w:val="18"/>
      <w:effect w:val="none"/>
      <w:vertAlign w:val="baseline"/>
      <w:em w:val="none"/>
    </w:rPr>
  </w:style>
  <w:style w:type="character" w:styleId="WW8Num33z0">
    <w:name w:val="WW8Num33z0"/>
    <w:qFormat/>
    <w:rPr>
      <w:rFonts w:ascii="Symbol" w:hAnsi="Symbol" w:cs="StarSymbol"/>
      <w:w w:val="100"/>
      <w:position w:val="0"/>
      <w:sz w:val="18"/>
      <w:sz w:val="18"/>
      <w:szCs w:val="18"/>
      <w:effect w:val="none"/>
      <w:vertAlign w:val="baseline"/>
      <w:em w:val="none"/>
    </w:rPr>
  </w:style>
  <w:style w:type="character" w:styleId="WW8Num34z0">
    <w:name w:val="WW8Num34z0"/>
    <w:qFormat/>
    <w:rPr>
      <w:rFonts w:ascii="Symbol" w:hAnsi="Symbol" w:cs="StarSymbol"/>
      <w:w w:val="100"/>
      <w:position w:val="0"/>
      <w:sz w:val="18"/>
      <w:sz w:val="18"/>
      <w:szCs w:val="18"/>
      <w:effect w:val="none"/>
      <w:vertAlign w:val="baseline"/>
      <w:em w:val="none"/>
    </w:rPr>
  </w:style>
  <w:style w:type="character" w:styleId="WW8Num35z0">
    <w:name w:val="WW8Num35z0"/>
    <w:qFormat/>
    <w:rPr>
      <w:rFonts w:ascii="Symbol" w:hAnsi="Symbol" w:cs="StarSymbol"/>
      <w:w w:val="100"/>
      <w:position w:val="0"/>
      <w:sz w:val="18"/>
      <w:sz w:val="18"/>
      <w:szCs w:val="18"/>
      <w:effect w:val="none"/>
      <w:vertAlign w:val="baseline"/>
      <w:em w:val="none"/>
    </w:rPr>
  </w:style>
  <w:style w:type="character" w:styleId="WW8Num36z0">
    <w:name w:val="WW8Num36z0"/>
    <w:qFormat/>
    <w:rPr>
      <w:rFonts w:ascii="Symbol" w:hAnsi="Symbol" w:cs="StarSymbol"/>
      <w:w w:val="100"/>
      <w:position w:val="0"/>
      <w:sz w:val="18"/>
      <w:sz w:val="18"/>
      <w:szCs w:val="18"/>
      <w:effect w:val="none"/>
      <w:vertAlign w:val="baseline"/>
      <w:em w:val="none"/>
    </w:rPr>
  </w:style>
  <w:style w:type="character" w:styleId="WW8Num37z0">
    <w:name w:val="WW8Num37z0"/>
    <w:qFormat/>
    <w:rPr>
      <w:rFonts w:ascii="Symbol" w:hAnsi="Symbol" w:cs="StarSymbol"/>
      <w:w w:val="100"/>
      <w:position w:val="0"/>
      <w:sz w:val="18"/>
      <w:sz w:val="18"/>
      <w:szCs w:val="18"/>
      <w:effect w:val="none"/>
      <w:vertAlign w:val="baseline"/>
      <w:em w:val="none"/>
    </w:rPr>
  </w:style>
  <w:style w:type="character"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21">
    <w:name w:val="WW-Absatz-Standardschriftart121"/>
    <w:qFormat/>
    <w:rPr>
      <w:w w:val="100"/>
      <w:position w:val="0"/>
      <w:sz w:val="24"/>
      <w:sz w:val="24"/>
      <w:effect w:val="none"/>
      <w:vertAlign w:val="baseline"/>
      <w:em w:val="none"/>
    </w:rPr>
  </w:style>
  <w:style w:type="character" w:styleId="Hyperlink">
    <w:name w:val="Hyperlink"/>
    <w:qFormat/>
    <w:rPr>
      <w:color w:val="000080"/>
      <w:w w:val="100"/>
      <w:position w:val="0"/>
      <w:sz w:val="24"/>
      <w:sz w:val="24"/>
      <w:u w:val="single"/>
      <w:effect w:val="none"/>
      <w:vertAlign w:val="baseline"/>
      <w:em w:val="none"/>
      <w:lang w:val="und" w:eastAsia="und" w:bidi="und"/>
    </w:rPr>
  </w:style>
  <w:style w:type="character" w:styleId="20187061421z0">
    <w:name w:val="20187061421z0"/>
    <w:qFormat/>
    <w:rPr>
      <w:rFonts w:ascii="Wingdings" w:hAnsi="Wingdings" w:cs="OpenSymbol"/>
      <w:w w:val="100"/>
      <w:position w:val="0"/>
      <w:sz w:val="24"/>
      <w:sz w:val="24"/>
      <w:effect w:val="none"/>
      <w:vertAlign w:val="baseline"/>
      <w:em w:val="none"/>
    </w:rPr>
  </w:style>
  <w:style w:type="character" w:styleId="29462236291z0">
    <w:name w:val="29462236291z0"/>
    <w:qFormat/>
    <w:rPr>
      <w:w w:val="100"/>
      <w:position w:val="0"/>
      <w:sz w:val="24"/>
      <w:sz w:val="24"/>
      <w:effect w:val="none"/>
      <w:vertAlign w:val="baseline"/>
      <w:em w:val="none"/>
    </w:rPr>
  </w:style>
  <w:style w:type="character" w:styleId="29462236291z1">
    <w:name w:val="29462236291z1"/>
    <w:qFormat/>
    <w:rPr>
      <w:w w:val="100"/>
      <w:position w:val="0"/>
      <w:sz w:val="24"/>
      <w:sz w:val="24"/>
      <w:effect w:val="none"/>
      <w:vertAlign w:val="baseline"/>
      <w:em w:val="none"/>
    </w:rPr>
  </w:style>
  <w:style w:type="character" w:styleId="29462236291z2">
    <w:name w:val="29462236291z2"/>
    <w:qFormat/>
    <w:rPr>
      <w:w w:val="100"/>
      <w:position w:val="0"/>
      <w:sz w:val="24"/>
      <w:sz w:val="24"/>
      <w:effect w:val="none"/>
      <w:vertAlign w:val="baseline"/>
      <w:em w:val="none"/>
    </w:rPr>
  </w:style>
  <w:style w:type="character" w:styleId="29462236291z3">
    <w:name w:val="29462236291z3"/>
    <w:qFormat/>
    <w:rPr>
      <w:w w:val="100"/>
      <w:position w:val="0"/>
      <w:sz w:val="24"/>
      <w:sz w:val="24"/>
      <w:effect w:val="none"/>
      <w:vertAlign w:val="baseline"/>
      <w:em w:val="none"/>
    </w:rPr>
  </w:style>
  <w:style w:type="character" w:styleId="29462236291z4">
    <w:name w:val="29462236291z4"/>
    <w:qFormat/>
    <w:rPr>
      <w:w w:val="100"/>
      <w:position w:val="0"/>
      <w:sz w:val="24"/>
      <w:sz w:val="24"/>
      <w:effect w:val="none"/>
      <w:vertAlign w:val="baseline"/>
      <w:em w:val="none"/>
    </w:rPr>
  </w:style>
  <w:style w:type="character" w:styleId="29462236291z5">
    <w:name w:val="29462236291z5"/>
    <w:qFormat/>
    <w:rPr>
      <w:w w:val="100"/>
      <w:position w:val="0"/>
      <w:sz w:val="24"/>
      <w:sz w:val="24"/>
      <w:effect w:val="none"/>
      <w:vertAlign w:val="baseline"/>
      <w:em w:val="none"/>
    </w:rPr>
  </w:style>
  <w:style w:type="character" w:styleId="29462236291z6">
    <w:name w:val="29462236291z6"/>
    <w:qFormat/>
    <w:rPr>
      <w:w w:val="100"/>
      <w:position w:val="0"/>
      <w:sz w:val="24"/>
      <w:sz w:val="24"/>
      <w:effect w:val="none"/>
      <w:vertAlign w:val="baseline"/>
      <w:em w:val="none"/>
    </w:rPr>
  </w:style>
  <w:style w:type="character" w:styleId="29462236291z7">
    <w:name w:val="29462236291z7"/>
    <w:qFormat/>
    <w:rPr>
      <w:w w:val="100"/>
      <w:position w:val="0"/>
      <w:sz w:val="24"/>
      <w:sz w:val="24"/>
      <w:effect w:val="none"/>
      <w:vertAlign w:val="baseline"/>
      <w:em w:val="none"/>
    </w:rPr>
  </w:style>
  <w:style w:type="character" w:styleId="29462236291z8">
    <w:name w:val="29462236291z8"/>
    <w:qFormat/>
    <w:rPr>
      <w:w w:val="100"/>
      <w:position w:val="0"/>
      <w:sz w:val="24"/>
      <w:sz w:val="24"/>
      <w:effect w:val="none"/>
      <w:vertAlign w:val="baseline"/>
      <w:em w:val="none"/>
    </w:rPr>
  </w:style>
  <w:style w:type="paragraph" w:styleId="Ttulo">
    <w:name w:val="Título"/>
    <w:basedOn w:val="Normal111111111"/>
    <w:next w:val="BodyText"/>
    <w:qFormat/>
    <w:pPr>
      <w:keepNext w:val="true"/>
      <w:widowControl w:val="false"/>
      <w:suppressAutoHyphens w:val="false"/>
      <w:overflowPunct w:val="tru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BodyText">
    <w:name w:val="Body Text"/>
    <w:basedOn w:val="Normal111111111"/>
    <w:qFormat/>
    <w:pPr>
      <w:widowControl w:val="false"/>
      <w:suppressAutoHyphens w:val="false"/>
      <w:overflowPunct w:val="true"/>
      <w:bidi w:val="0"/>
      <w:spacing w:lineRule="atLeast" w:line="1" w:before="0" w:after="120"/>
      <w:jc w:val="left"/>
      <w:textAlignment w:val="top"/>
      <w:outlineLvl w:val="0"/>
    </w:pPr>
    <w:rPr>
      <w:rFonts w:ascii="Times New Roman" w:hAnsi="Times New Roman" w:eastAsia="DejaVu Sans" w:cs="DejaVu Sans"/>
      <w:w w:val="100"/>
      <w:kern w:val="2"/>
      <w:sz w:val="24"/>
      <w:szCs w:val="24"/>
      <w:effect w:val="none"/>
      <w:vertAlign w:val="subscript"/>
      <w:em w:val="none"/>
      <w:lang w:val="pt-BR" w:eastAsia="und" w:bidi="und"/>
    </w:rPr>
  </w:style>
  <w:style w:type="paragraph" w:styleId="List">
    <w:name w:val="List"/>
    <w:basedOn w:val="BodyText"/>
    <w:qFormat/>
    <w:pPr>
      <w:widowControl w:val="false"/>
      <w:suppressAutoHyphens w:val="false"/>
      <w:overflowPunct w:val="true"/>
      <w:bidi w:val="0"/>
      <w:spacing w:lineRule="atLeast" w:line="1" w:before="0" w:after="120"/>
      <w:jc w:val="left"/>
      <w:textAlignment w:val="top"/>
    </w:pPr>
    <w:rPr>
      <w:rFonts w:ascii="Times New Roman" w:hAnsi="Times New Roman" w:eastAsia="DejaVu Sans" w:cs="DejaVu Sans"/>
      <w:w w:val="100"/>
      <w:kern w:val="2"/>
      <w:position w:val="-1"/>
      <w:sz w:val="24"/>
      <w:szCs w:val="24"/>
      <w:effect w:val="none"/>
      <w:em w:val="none"/>
      <w:lang w:val="pt-BR" w:eastAsia="und" w:bidi="und"/>
    </w:rPr>
  </w:style>
  <w:style w:type="paragraph" w:styleId="Caption">
    <w:name w:val="Caption"/>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Ndice">
    <w:name w:val="Índice"/>
    <w:basedOn w:val="Normal111111111"/>
    <w:qFormat/>
    <w:pPr>
      <w:widowControl w:val="false"/>
      <w:suppressLineNumber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Title">
    <w:name w:val="Title"/>
    <w:basedOn w:val="Normal1"/>
    <w:next w:val="Normal1"/>
    <w:qFormat/>
    <w:pPr>
      <w:keepNext w:val="true"/>
      <w:keepLines/>
      <w:pageBreakBefore w:val="false"/>
      <w:widowControl/>
      <w:pBdr/>
      <w:shd w:val="clear" w:fill="auto"/>
      <w:spacing w:lineRule="auto" w:line="240" w:before="480" w:after="120"/>
      <w:ind w:hanging="0" w:left="0" w:right="0"/>
      <w:jc w:val="left"/>
    </w:pPr>
    <w:rPr>
      <w:rFonts w:ascii="Liberation Serif" w:hAnsi="Liberation Serif" w:eastAsia="Liberation Serif" w:cs="Liberation Serif"/>
      <w:b/>
      <w:bCs/>
      <w:i w:val="false"/>
      <w:iCs w:val="false"/>
      <w:caps w:val="false"/>
      <w:smallCaps w:val="false"/>
      <w:strike w:val="false"/>
      <w:dstrike w:val="false"/>
      <w:color w:val="000000"/>
      <w:position w:val="0"/>
      <w:sz w:val="72"/>
      <w:sz w:val="72"/>
      <w:szCs w:val="72"/>
      <w:u w:val="none"/>
      <w:shd w:fill="auto" w:val="clear"/>
      <w:vertAlign w:val="baseline"/>
    </w:rPr>
  </w:style>
  <w:style w:type="paragraph" w:styleId="Normal11" w:default="1">
    <w:name w:val="normal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 w:default="1">
    <w:name w:val="normal1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 w:default="1">
    <w:name w:val="normal11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 w:default="1">
    <w:name w:val="normal111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1" w:default="1">
    <w:name w:val="normal1111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11" w:default="1">
    <w:name w:val="normal111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111" w:default="1">
    <w:name w:val="normal1111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1111" w:default="1">
    <w:name w:val="normal11111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Captulo">
    <w:name w:val="Capítulo"/>
    <w:basedOn w:val="Normal111111111"/>
    <w:next w:val="BodyText"/>
    <w:qFormat/>
    <w:pPr>
      <w:keepNext w:val="true"/>
      <w:widowControl w:val="false"/>
      <w:suppressAutoHyphens w:val="false"/>
      <w:overflowPunct w:val="true"/>
      <w:bidi w:val="0"/>
      <w:spacing w:lineRule="atLeast" w:line="1" w:before="240" w:after="120"/>
      <w:jc w:val="left"/>
      <w:textAlignment w:val="top"/>
      <w:outlineLvl w:val="0"/>
    </w:pPr>
    <w:rPr>
      <w:rFonts w:ascii="Arial" w:hAnsi="Arial" w:eastAsia="DejaVu Sans" w:cs="DejaVu Sans"/>
      <w:w w:val="100"/>
      <w:kern w:val="2"/>
      <w:position w:val="-1"/>
      <w:sz w:val="28"/>
      <w:szCs w:val="28"/>
      <w:effect w:val="none"/>
      <w:em w:val="none"/>
      <w:lang w:val="pt-BR" w:eastAsia="und" w:bidi="und"/>
    </w:rPr>
  </w:style>
  <w:style w:type="paragraph" w:styleId="LO-Normal">
    <w:name w:val="LO-Normal"/>
    <w:qFormat/>
    <w:pPr>
      <w:widowControl/>
      <w:suppressAutoHyphens w:val="false"/>
      <w:overflowPunct w:val="true"/>
      <w:bidi w:val="0"/>
      <w:spacing w:lineRule="atLeast" w:line="1" w:before="0" w:after="0"/>
      <w:jc w:val="left"/>
      <w:textAlignment w:val="top"/>
      <w:outlineLvl w:val="0"/>
    </w:pPr>
    <w:rPr>
      <w:rFonts w:ascii="Times New Roman" w:hAnsi="Times New Roman" w:eastAsia="Arial" w:cs="Times New Roman"/>
      <w:color w:val="000000"/>
      <w:w w:val="100"/>
      <w:kern w:val="2"/>
      <w:position w:val="-1"/>
      <w:sz w:val="24"/>
      <w:szCs w:val="24"/>
      <w:effect w:val="none"/>
      <w:em w:val="none"/>
      <w:lang w:val="pt-BR" w:eastAsia="und" w:bidi="ar-SA"/>
    </w:rPr>
  </w:style>
  <w:style w:type="paragraph" w:styleId="Caption1">
    <w:name w:val="Caption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
    <w:name w:val="Caption1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
    <w:name w:val="Caption11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
    <w:name w:val="Caption111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1">
    <w:name w:val="Caption1111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11">
    <w:name w:val="Caption111111"/>
    <w:basedOn w:val="Normal111111111"/>
    <w:qFormat/>
    <w:pPr>
      <w:widowControl w:val="false"/>
      <w:suppressLineNumbers/>
      <w:suppressAutoHyphens w:val="false"/>
      <w:overflowPunct w:val="true"/>
      <w:bidi w:val="0"/>
      <w:spacing w:lineRule="atLeast" w:line="1" w:before="120" w:after="120"/>
      <w:jc w:val="left"/>
      <w:textAlignment w:val="top"/>
      <w:outlineLvl w:val="0"/>
    </w:pPr>
    <w:rPr>
      <w:rFonts w:ascii="Times New Roman" w:hAnsi="Times New Roman" w:eastAsia="DejaVu Sans" w:cs="DejaVu Sans"/>
      <w:i/>
      <w:iCs/>
      <w:w w:val="100"/>
      <w:kern w:val="2"/>
      <w:position w:val="-1"/>
      <w:sz w:val="24"/>
      <w:szCs w:val="24"/>
      <w:effect w:val="none"/>
      <w:em w:val="none"/>
      <w:lang w:val="pt-BR" w:eastAsia="und" w:bidi="und"/>
    </w:rPr>
  </w:style>
  <w:style w:type="paragraph" w:styleId="WW-Ttulo">
    <w:name w:val="WW-Título"/>
    <w:basedOn w:val="Normal111111111"/>
    <w:next w:val="BodyText"/>
    <w:qFormat/>
    <w:pPr>
      <w:keepNext w:val="true"/>
      <w:widowControl w:val="false"/>
      <w:suppressAutoHyphens w:val="false"/>
      <w:overflowPunct w:val="tru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WW-Ttulo1">
    <w:name w:val="WW-Título1"/>
    <w:basedOn w:val="Normal111111111"/>
    <w:next w:val="BodyText"/>
    <w:qFormat/>
    <w:pPr>
      <w:keepNext w:val="true"/>
      <w:widowControl w:val="false"/>
      <w:suppressAutoHyphens w:val="false"/>
      <w:overflowPunct w:val="tru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WW-Ttulo11">
    <w:name w:val="WW-Título11"/>
    <w:basedOn w:val="WW-Ttulo1"/>
    <w:next w:val="Subtitle"/>
    <w:qFormat/>
    <w:pPr>
      <w:keepNext w:val="true"/>
      <w:widowControl w:val="false"/>
      <w:suppressAutoHyphens w:val="false"/>
      <w:overflowPunct w:val="true"/>
      <w:bidi w:val="0"/>
      <w:spacing w:lineRule="atLeast" w:line="1" w:before="240" w:after="120"/>
      <w:jc w:val="left"/>
      <w:textAlignment w:val="top"/>
    </w:pPr>
    <w:rPr>
      <w:rFonts w:ascii="Arial" w:hAnsi="Arial" w:eastAsia="DejaVu Sans" w:cs="Lohit Hindi"/>
      <w:w w:val="100"/>
      <w:kern w:val="2"/>
      <w:position w:val="-1"/>
      <w:sz w:val="28"/>
      <w:szCs w:val="28"/>
      <w:effect w:val="none"/>
      <w:em w:val="none"/>
      <w:lang w:val="pt-BR" w:eastAsia="und" w:bidi="und"/>
    </w:rPr>
  </w:style>
  <w:style w:type="paragraph" w:styleId="Enunc">
    <w:name w:val="enunc"/>
    <w:basedOn w:val="Normal111111111"/>
    <w:qFormat/>
    <w:pPr>
      <w:widowControl w:val="false"/>
      <w:suppressAutoHyphens w:val="false"/>
      <w:overflowPunct w:val="true"/>
      <w:bidi w:val="0"/>
      <w:spacing w:lineRule="atLeast" w:line="1"/>
      <w:jc w:val="center"/>
      <w:textAlignment w:val="top"/>
      <w:outlineLvl w:val="0"/>
    </w:pPr>
    <w:rPr>
      <w:rFonts w:ascii="Times New Roman" w:hAnsi="Times New Roman" w:eastAsia="DejaVu Sans" w:cs="DejaVu Sans"/>
      <w:b/>
      <w:bCs/>
      <w:w w:val="100"/>
      <w:kern w:val="2"/>
      <w:position w:val="-1"/>
      <w:sz w:val="24"/>
      <w:szCs w:val="24"/>
      <w:effect w:val="none"/>
      <w:em w:val="none"/>
      <w:lang w:val="pt-BR" w:eastAsia="und" w:bidi="und"/>
    </w:rPr>
  </w:style>
  <w:style w:type="paragraph" w:styleId="Contedodetabela">
    <w:name w:val="Conteúdo de tabela"/>
    <w:basedOn w:val="Normal111111111"/>
    <w:qFormat/>
    <w:pPr>
      <w:widowControl w:val="false"/>
      <w:suppressLineNumber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Contedodatabela">
    <w:name w:val="Conteúdo da tabela"/>
    <w:basedOn w:val="Normal111111111"/>
    <w:qFormat/>
    <w:pPr>
      <w:widowControl w:val="false"/>
      <w:suppressLineNumber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Ttulodetabela">
    <w:name w:val="Título de tabela"/>
    <w:basedOn w:val="Contedodetabela"/>
    <w:qFormat/>
    <w:pPr>
      <w:widowControl w:val="false"/>
      <w:suppressLineNumbers/>
      <w:suppressAutoHyphens w:val="false"/>
      <w:overflowPunct w:val="true"/>
      <w:bidi w:val="0"/>
      <w:spacing w:lineRule="atLeast" w:line="1"/>
      <w:jc w:val="center"/>
      <w:textAlignment w:val="top"/>
    </w:pPr>
    <w:rPr>
      <w:rFonts w:ascii="Times New Roman" w:hAnsi="Times New Roman" w:eastAsia="DejaVu Sans" w:cs="DejaVu Sans"/>
      <w:b/>
      <w:bCs/>
      <w:w w:val="100"/>
      <w:kern w:val="2"/>
      <w:position w:val="-1"/>
      <w:sz w:val="24"/>
      <w:szCs w:val="24"/>
      <w:effect w:val="none"/>
      <w:em w:val="none"/>
      <w:lang w:val="pt-BR" w:eastAsia="und" w:bidi="und"/>
    </w:rPr>
  </w:style>
  <w:style w:type="paragraph" w:styleId="Ttulodatabela">
    <w:name w:val="Título da tabela"/>
    <w:basedOn w:val="Contedodatabela"/>
    <w:qFormat/>
    <w:pPr>
      <w:widowControl w:val="false"/>
      <w:suppressLineNumbers/>
      <w:suppressAutoHyphens w:val="false"/>
      <w:overflowPunct w:val="true"/>
      <w:bidi w:val="0"/>
      <w:spacing w:lineRule="atLeast" w:line="1"/>
      <w:jc w:val="center"/>
      <w:textAlignment w:val="top"/>
    </w:pPr>
    <w:rPr>
      <w:rFonts w:ascii="Times New Roman" w:hAnsi="Times New Roman" w:eastAsia="DejaVu Sans" w:cs="DejaVu Sans"/>
      <w:b/>
      <w:bCs/>
      <w:w w:val="100"/>
      <w:kern w:val="2"/>
      <w:position w:val="-1"/>
      <w:sz w:val="24"/>
      <w:szCs w:val="24"/>
      <w:effect w:val="none"/>
      <w:em w:val="none"/>
      <w:lang w:val="pt-BR" w:eastAsia="und" w:bidi="und"/>
    </w:rPr>
  </w:style>
  <w:style w:type="paragraph" w:styleId="Mceclass">
    <w:name w:val="mceclass"/>
    <w:basedOn w:val="Normal111111111"/>
    <w:qFormat/>
    <w:pPr>
      <w:widowControl w:val="false"/>
      <w:suppressAutoHyphens w:val="false"/>
      <w:overflowPunct w:val="true"/>
      <w:bidi w:val="0"/>
      <w:spacing w:lineRule="atLeast" w:line="1" w:before="280" w:after="280"/>
      <w:jc w:val="both"/>
      <w:textAlignment w:val="top"/>
      <w:outlineLvl w:val="0"/>
    </w:pPr>
    <w:rPr>
      <w:rFonts w:ascii="Times New Roman" w:hAnsi="Times New Roman" w:eastAsia="DejaVu Sans" w:cs="Times New Roman"/>
      <w:w w:val="100"/>
      <w:kern w:val="2"/>
      <w:position w:val="-1"/>
      <w:sz w:val="30"/>
      <w:szCs w:val="30"/>
      <w:effect w:val="none"/>
      <w:em w:val="none"/>
      <w:lang w:val="pt-BR" w:eastAsia="und" w:bidi="und"/>
    </w:rPr>
  </w:style>
  <w:style w:type="paragraph" w:styleId="WW-Recuodecorpodetexto2">
    <w:name w:val="WW-Recuo de corpo de texto 2"/>
    <w:basedOn w:val="Normal111111111"/>
    <w:qFormat/>
    <w:pPr>
      <w:widowControl w:val="false"/>
      <w:suppressAutoHyphens w:val="false"/>
      <w:overflowPunct w:val="true"/>
      <w:bidi w:val="0"/>
      <w:spacing w:lineRule="atLeast" w:line="1" w:before="0" w:after="0"/>
      <w:ind w:hanging="0" w:left="5103" w:right="0"/>
      <w:jc w:val="both"/>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BodyTextIndent">
    <w:name w:val="Body Text Indent"/>
    <w:basedOn w:val="Normal111111111"/>
    <w:qFormat/>
    <w:pPr>
      <w:widowControl w:val="false"/>
      <w:suppressAutoHyphens w:val="false"/>
      <w:overflowPunct w:val="true"/>
      <w:bidi w:val="0"/>
      <w:spacing w:lineRule="atLeast" w:line="1" w:before="0" w:after="0"/>
      <w:ind w:hanging="0" w:left="4820" w:right="0"/>
      <w:jc w:val="both"/>
      <w:textAlignment w:val="top"/>
      <w:outlineLvl w:val="0"/>
    </w:pPr>
    <w:rPr>
      <w:rFonts w:ascii="Arial" w:hAnsi="Arial" w:eastAsia="DejaVu Sans" w:cs="Arial"/>
      <w:i/>
      <w:w w:val="100"/>
      <w:kern w:val="2"/>
      <w:position w:val="-1"/>
      <w:sz w:val="24"/>
      <w:szCs w:val="24"/>
      <w:effect w:val="none"/>
      <w:em w:val="none"/>
      <w:lang w:val="pt-BR" w:eastAsia="und" w:bidi="und"/>
    </w:rPr>
  </w:style>
  <w:style w:type="paragraph" w:styleId="CabealhoeRodap">
    <w:name w:val="Cabeçalho e Rodapé"/>
    <w:basedOn w:val="Normal111111111"/>
    <w:qFormat/>
    <w:pPr>
      <w:widowControl w:val="false"/>
      <w:suppressLineNumbers/>
      <w:tabs>
        <w:tab w:val="clear" w:pos="720"/>
        <w:tab w:val="center" w:pos="4819" w:leader="none"/>
        <w:tab w:val="right" w:pos="9638" w:leader="none"/>
      </w:tab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Header">
    <w:name w:val="Header"/>
    <w:basedOn w:val="Normal111111111"/>
    <w:qFormat/>
    <w:pPr>
      <w:widowControl w:val="false"/>
      <w:suppressLineNumbers/>
      <w:tabs>
        <w:tab w:val="clear" w:pos="720"/>
        <w:tab w:val="center" w:pos="4677" w:leader="none"/>
        <w:tab w:val="right" w:pos="9355" w:leader="none"/>
      </w:tab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Footer">
    <w:name w:val="Footer"/>
    <w:basedOn w:val="Normal111111111"/>
    <w:qFormat/>
    <w:pPr>
      <w:widowControl w:val="false"/>
      <w:suppressLineNumbers/>
      <w:tabs>
        <w:tab w:val="clear" w:pos="720"/>
        <w:tab w:val="center" w:pos="4819" w:leader="none"/>
        <w:tab w:val="right" w:pos="9638" w:leader="none"/>
      </w:tabs>
      <w:suppressAutoHyphens w:val="false"/>
      <w:overflowPunct w:val="tru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Recuodecorpodetexto2">
    <w:name w:val="Recuo de corpo de texto 2"/>
    <w:basedOn w:val="LO-Normal"/>
    <w:next w:val="LO-Normal"/>
    <w:qFormat/>
    <w:pPr>
      <w:widowControl/>
      <w:suppressAutoHyphens w:val="false"/>
      <w:overflowPunct w:val="true"/>
      <w:bidi w:val="0"/>
      <w:spacing w:lineRule="atLeast" w:line="1"/>
      <w:jc w:val="left"/>
      <w:textAlignment w:val="top"/>
    </w:pPr>
    <w:rPr>
      <w:rFonts w:ascii="Times New Roman" w:hAnsi="Times New Roman" w:eastAsia="Arial" w:cs="Times New Roman"/>
      <w:color w:val="000000"/>
      <w:w w:val="100"/>
      <w:kern w:val="2"/>
      <w:position w:val="-1"/>
      <w:sz w:val="24"/>
      <w:szCs w:val="24"/>
      <w:effect w:val="none"/>
      <w:em w:val="none"/>
      <w:lang w:val="pt-BR" w:eastAsia="und" w:bidi="ar-SA"/>
    </w:rPr>
  </w:style>
  <w:style w:type="paragraph" w:styleId="WW-Textoembloco">
    <w:name w:val="WW-Texto em bloco"/>
    <w:basedOn w:val="Normal111111111"/>
    <w:qFormat/>
    <w:pPr>
      <w:widowControl/>
      <w:suppressAutoHyphens w:val="false"/>
      <w:overflowPunct w:val="true"/>
      <w:bidi w:val="0"/>
      <w:spacing w:lineRule="atLeast" w:line="1" w:before="0" w:after="0"/>
      <w:ind w:hanging="0" w:left="5670" w:right="141"/>
      <w:jc w:val="both"/>
      <w:textAlignment w:val="top"/>
      <w:outlineLvl w:val="0"/>
    </w:pPr>
    <w:rPr>
      <w:rFonts w:ascii="Courier New" w:hAnsi="Courier New" w:eastAsia="Times New Roman" w:cs="Courier New"/>
      <w:w w:val="100"/>
      <w:kern w:val="2"/>
      <w:position w:val="-1"/>
      <w:sz w:val="24"/>
      <w:szCs w:val="20"/>
      <w:effect w:val="none"/>
      <w:em w:val="none"/>
      <w:lang w:val="pt-BR" w:eastAsia="und" w:bidi="und"/>
    </w:rPr>
  </w:style>
  <w:style w:type="paragraph" w:styleId="Blockquote">
    <w:name w:val="Blockquote"/>
    <w:basedOn w:val="Normal111111111"/>
    <w:qFormat/>
    <w:pPr>
      <w:widowControl/>
      <w:suppressAutoHyphens w:val="false"/>
      <w:overflowPunct w:val="true"/>
      <w:bidi w:val="0"/>
      <w:spacing w:lineRule="atLeast" w:line="1" w:before="100" w:after="100"/>
      <w:ind w:hanging="0" w:left="360" w:right="360"/>
      <w:jc w:val="left"/>
      <w:textAlignment w:val="top"/>
      <w:outlineLvl w:val="0"/>
    </w:pPr>
    <w:rPr>
      <w:rFonts w:ascii="Times New Roman" w:hAnsi="Times New Roman" w:eastAsia="Times New Roman" w:cs="Times New Roman"/>
      <w:w w:val="100"/>
      <w:kern w:val="2"/>
      <w:position w:val="-1"/>
      <w:sz w:val="24"/>
      <w:szCs w:val="20"/>
      <w:effect w:val="none"/>
      <w:em w:val="none"/>
      <w:lang w:val="pt-BR" w:eastAsia="und" w:bidi="und"/>
    </w:rPr>
  </w:style>
  <w:style w:type="paragraph" w:styleId="Caption1111111">
    <w:name w:val="Caption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
    <w:name w:val="Caption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Ttuloprincipal">
    <w:name w:val="Título principal"/>
    <w:basedOn w:val="Normal111111111"/>
    <w:next w:val="Subtitle"/>
    <w:qFormat/>
    <w:pPr>
      <w:widowControl/>
      <w:suppressAutoHyphens w:val="false"/>
      <w:overflowPunct w:val="true"/>
      <w:bidi w:val="0"/>
      <w:spacing w:lineRule="atLeast" w:line="1"/>
      <w:jc w:val="center"/>
      <w:textAlignment w:val="top"/>
      <w:outlineLvl w:val="0"/>
    </w:pPr>
    <w:rPr>
      <w:rFonts w:ascii="Courier New" w:hAnsi="Courier New" w:eastAsia="Times New Roman" w:cs="Courier New"/>
      <w:b/>
      <w:bCs/>
      <w:w w:val="100"/>
      <w:kern w:val="2"/>
      <w:position w:val="-1"/>
      <w:sz w:val="24"/>
      <w:szCs w:val="24"/>
      <w:effect w:val="none"/>
      <w:em w:val="none"/>
      <w:lang w:val="pt-BR" w:eastAsia="und" w:bidi="und"/>
    </w:rPr>
  </w:style>
  <w:style w:type="paragraph" w:styleId="Caption111111111">
    <w:name w:val="Caption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Normal1111111111">
    <w:name w:val="normal1111111111"/>
    <w:qFormat/>
    <w:pPr>
      <w:widowControl/>
      <w:suppressAutoHyphens w:val="false"/>
      <w:bidi w:val="0"/>
      <w:spacing w:lineRule="atLeast" w:line="1" w:before="0" w:after="0"/>
      <w:jc w:val="left"/>
      <w:textAlignment w:val="top"/>
      <w:outlineLvl w:val="0"/>
    </w:pPr>
    <w:rPr>
      <w:rFonts w:ascii="Liberation Serif" w:hAnsi="Liberation Serif" w:eastAsia="Liberation Serif" w:cs="Liberation Serif"/>
      <w:color w:val="auto"/>
      <w:w w:val="100"/>
      <w:kern w:val="0"/>
      <w:position w:val="-1"/>
      <w:sz w:val="24"/>
      <w:szCs w:val="24"/>
      <w:effect w:val="none"/>
      <w:em w:val="none"/>
      <w:lang w:val="pt-BR" w:eastAsia="zh-CN" w:bidi="hi-IN"/>
    </w:rPr>
  </w:style>
  <w:style w:type="paragraph" w:styleId="Caption1111111111">
    <w:name w:val="Caption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
    <w:name w:val="Caption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
    <w:name w:val="Caption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Caption1111111111111">
    <w:name w:val="Caption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
    <w:name w:val="Caption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
    <w:name w:val="Caption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
    <w:name w:val="Caption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
    <w:name w:val="Caption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
    <w:name w:val="Caption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
    <w:name w:val="Caption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
    <w:name w:val="Caption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
    <w:name w:val="Caption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
    <w:name w:val="Caption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
    <w:name w:val="Caption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
    <w:name w:val="Caption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
    <w:name w:val="Caption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
    <w:name w:val="Caption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
    <w:name w:val="Caption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
    <w:name w:val="Caption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
    <w:name w:val="Caption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
    <w:name w:val="Caption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
    <w:name w:val="Caption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
    <w:name w:val="Caption1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
    <w:name w:val="Caption11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
    <w:name w:val="Caption111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1">
    <w:name w:val="Caption1111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11">
    <w:name w:val="Caption111111111111111111111111111111111111"/>
    <w:basedOn w:val="Normal111111111"/>
    <w:qFormat/>
    <w:pPr>
      <w:widowControl/>
      <w:suppressLineNumbers/>
      <w:suppressAutoHyphens w:val="false"/>
      <w:overflowPunct w:val="tru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Subtitle">
    <w:name w:val="Subtitle"/>
    <w:basedOn w:val="Normal1"/>
    <w:next w:val="Normal1"/>
    <w:qFormat/>
    <w:pPr>
      <w:keepNext w:val="false"/>
      <w:keepLines w:val="false"/>
      <w:pageBreakBefore w:val="false"/>
      <w:widowControl/>
      <w:pBdr/>
      <w:shd w:val="clear" w:fill="auto"/>
      <w:spacing w:lineRule="auto" w:line="240" w:before="0" w:after="0"/>
      <w:ind w:hanging="0" w:left="0" w:right="0"/>
      <w:jc w:val="center"/>
    </w:pPr>
    <w:rPr>
      <w:rFonts w:ascii="Liberation Serif" w:hAnsi="Liberation Serif" w:eastAsia="Liberation Serif" w:cs="Liberation Serif"/>
      <w:b w:val="false"/>
      <w:bCs w:val="false"/>
      <w:i/>
      <w:iCs/>
      <w:caps w:val="false"/>
      <w:smallCaps w:val="false"/>
      <w:strike w:val="false"/>
      <w:dstrike w:val="false"/>
      <w:color w:val="000000"/>
      <w:position w:val="0"/>
      <w:sz w:val="28"/>
      <w:sz w:val="28"/>
      <w:szCs w:val="28"/>
      <w:u w:val="none"/>
      <w:shd w:fill="auto" w:val="clear"/>
      <w:vertAlign w:val="baseline"/>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style>
  <w:style w:type="table" w:default="1" w:styleId="TableNormal">
    <w:name w:val="TableNormal"/>
  </w:style>
  <w:style w:type="table" w:default="1" w:styleId="TableNormal">
    <w:name w:val="TableNormal"/>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kQjbfZ1TZIAGNKfKuXKxMVzP6Xg==">CgMxLjA4AHIhMUI4UHVUcU5LUlo4VURmSmVoelNzZ0pVSVV5bGhFNGVm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7</TotalTime>
  <Application>LibreOffice/24.2.3.2$Windows_X86_64 LibreOffice_project/433d9c2ded56988e8a90e6b2e771ee4e6a5ab2ba</Application>
  <AppVersion>15.0000</AppVersion>
  <Pages>5</Pages>
  <Words>2627</Words>
  <Characters>13795</Characters>
  <CharactersWithSpaces>16446</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2010-09-09T18:33:48Z</dcterms:created>
  <dc:creator/>
  <dc:description/>
  <dc:language>pt-BR</dc:language>
  <cp:lastModifiedBy/>
  <cp:lastPrinted>2025-11-25T12:52:58Z</cp:lastPrinted>
  <dcterms:modified xsi:type="dcterms:W3CDTF">2025-11-25T12:53:11Z</dcterms:modified>
  <cp:revision>1</cp:revision>
  <dc:subject/>
  <dc:title/>
</cp:coreProperties>
</file>